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F9" w:rsidRPr="00C4431E" w:rsidRDefault="00BD53F9" w:rsidP="00BD53F9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65pt;margin-top:-13.6pt;width:98.7pt;height:94.75pt;z-index:-251657216" fillcolor="window">
            <v:imagedata r:id="rId4" o:title=""/>
          </v:shape>
          <o:OLEObject Type="Embed" ProgID="Word.Picture.8" ShapeID="_x0000_s1026" DrawAspect="Content" ObjectID="_1622465073" r:id="rId5"/>
        </w:object>
      </w:r>
    </w:p>
    <w:p w:rsidR="00BD53F9" w:rsidRPr="00C4431E" w:rsidRDefault="00BD53F9" w:rsidP="00BD53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D53F9" w:rsidRPr="00C4431E" w:rsidRDefault="00BD53F9" w:rsidP="00BD53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BD53F9" w:rsidRPr="00C4431E" w:rsidRDefault="00BD53F9" w:rsidP="00BD53F9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8"/>
          <w:szCs w:val="18"/>
        </w:rPr>
      </w:pPr>
    </w:p>
    <w:p w:rsidR="00BD53F9" w:rsidRPr="00C4431E" w:rsidRDefault="00BD53F9" w:rsidP="00BD53F9">
      <w:pPr>
        <w:spacing w:after="0" w:line="276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 w:rsidRPr="00C4431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ประกาศ</w:t>
      </w:r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  <w:t>มหาวิทยาลัยราช</w:t>
      </w:r>
      <w:proofErr w:type="spellStart"/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  <w:t>ภัฏ</w:t>
      </w:r>
      <w:proofErr w:type="spellEnd"/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  <w:t>เชียงใหม่</w:t>
      </w:r>
    </w:p>
    <w:p w:rsidR="00BD53F9" w:rsidRPr="00C4431E" w:rsidRDefault="00BD53F9" w:rsidP="00BD53F9">
      <w:pPr>
        <w:spacing w:after="0" w:line="276" w:lineRule="auto"/>
        <w:jc w:val="center"/>
        <w:rPr>
          <w:rFonts w:ascii="TH SarabunPSK" w:eastAsiaTheme="minorEastAsia" w:hAnsi="TH SarabunPSK" w:cs="TH SarabunPSK"/>
          <w:b/>
          <w:bCs/>
          <w:spacing w:val="-2"/>
          <w:sz w:val="32"/>
          <w:szCs w:val="32"/>
          <w:lang w:eastAsia="zh-CN"/>
        </w:rPr>
      </w:pPr>
      <w:r w:rsidRPr="00C4431E">
        <w:rPr>
          <w:rFonts w:ascii="TH SarabunPSK" w:eastAsiaTheme="minorEastAsia" w:hAnsi="TH SarabunPSK" w:cs="TH SarabunPSK"/>
          <w:b/>
          <w:bCs/>
          <w:spacing w:val="-2"/>
          <w:sz w:val="32"/>
          <w:szCs w:val="32"/>
          <w:cs/>
        </w:rPr>
        <w:t xml:space="preserve">เรื่อง  </w:t>
      </w:r>
      <w:r w:rsidRPr="00C4431E"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  <w:lang w:eastAsia="zh-CN"/>
        </w:rPr>
        <w:t xml:space="preserve">รับสมัครคัดเลือกบริษัทประกันสุขภาพและอุบัติเหตุสำหรับนักศึกษาชาวต่างประเทศ  </w:t>
      </w:r>
    </w:p>
    <w:p w:rsidR="00BD53F9" w:rsidRPr="00C4431E" w:rsidRDefault="00BD53F9" w:rsidP="00BD53F9">
      <w:pPr>
        <w:spacing w:after="0" w:line="276" w:lineRule="auto"/>
        <w:jc w:val="center"/>
        <w:rPr>
          <w:rFonts w:ascii="TH SarabunPSK" w:eastAsiaTheme="minorEastAsia" w:hAnsi="TH SarabunPSK" w:cs="TH SarabunPSK"/>
          <w:b/>
          <w:bCs/>
          <w:spacing w:val="-2"/>
          <w:sz w:val="32"/>
          <w:szCs w:val="32"/>
          <w:lang w:eastAsia="zh-CN"/>
        </w:rPr>
      </w:pPr>
      <w:r w:rsidRPr="00C4431E"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  <w:lang w:eastAsia="zh-CN"/>
        </w:rPr>
        <w:t>ประจำปีการศึกษา  ๒๕๖๒</w:t>
      </w:r>
      <w:r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  <w:lang w:eastAsia="zh-CN"/>
        </w:rPr>
        <w:t xml:space="preserve">  </w:t>
      </w:r>
      <w:r>
        <w:rPr>
          <w:rFonts w:ascii="TH SarabunPSK" w:eastAsiaTheme="minorEastAsia" w:hAnsi="TH SarabunPSK" w:cs="TH SarabunPSK"/>
          <w:b/>
          <w:bCs/>
          <w:spacing w:val="-2"/>
          <w:sz w:val="32"/>
          <w:szCs w:val="32"/>
        </w:rPr>
        <w:t>(</w:t>
      </w:r>
      <w:r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>ครั้งที่ ๒</w:t>
      </w:r>
      <w:r>
        <w:rPr>
          <w:rFonts w:ascii="TH SarabunPSK" w:eastAsiaTheme="minorEastAsia" w:hAnsi="TH SarabunPSK" w:cs="TH SarabunPSK"/>
          <w:b/>
          <w:bCs/>
          <w:spacing w:val="-2"/>
          <w:sz w:val="32"/>
          <w:szCs w:val="32"/>
        </w:rPr>
        <w:t>)</w:t>
      </w:r>
    </w:p>
    <w:p w:rsidR="00BD53F9" w:rsidRPr="00C4431E" w:rsidRDefault="00BD53F9" w:rsidP="00BD53F9">
      <w:pPr>
        <w:tabs>
          <w:tab w:val="left" w:pos="2690"/>
          <w:tab w:val="center" w:pos="4680"/>
        </w:tabs>
        <w:spacing w:after="0" w:line="240" w:lineRule="auto"/>
        <w:rPr>
          <w:rFonts w:ascii="TH SarabunPSK" w:eastAsiaTheme="minorEastAsia" w:hAnsi="TH SarabunPSK" w:cs="TH SarabunPSK"/>
          <w:b/>
          <w:bCs/>
          <w:spacing w:val="-2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pacing w:val="-2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/>
          <w:spacing w:val="-2"/>
          <w:sz w:val="32"/>
          <w:szCs w:val="32"/>
          <w:cs/>
        </w:rPr>
        <w:tab/>
        <w:t>---------------------------------------------------------</w:t>
      </w:r>
    </w:p>
    <w:p w:rsidR="00BD53F9" w:rsidRPr="00C4431E" w:rsidRDefault="00BD53F9" w:rsidP="00BD53F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10"/>
          <w:szCs w:val="10"/>
        </w:rPr>
      </w:pPr>
    </w:p>
    <w:p w:rsidR="00BD53F9" w:rsidRPr="00C4431E" w:rsidRDefault="00BD53F9" w:rsidP="00BD53F9">
      <w:pPr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ด้วย </w:t>
      </w: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เชียงใหม่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มีความประสงค์จะรับส</w:t>
      </w:r>
      <w:bookmarkStart w:id="0" w:name="_GoBack"/>
      <w:bookmarkEnd w:id="0"/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มัครคัดเลือกบริษัทประกันสุขภาพและอุบัติเหตุสำหรับนักศึกษาชาวต่างประเทศ </w:t>
      </w:r>
      <w:r w:rsidRPr="00C4431E">
        <w:rPr>
          <w:rFonts w:ascii="TH SarabunPSK" w:eastAsiaTheme="minorEastAsia" w:hAnsi="TH SarabunPSK" w:cs="TH SarabunPSK" w:hint="cs"/>
          <w:spacing w:val="-2"/>
          <w:sz w:val="32"/>
          <w:szCs w:val="32"/>
          <w:cs/>
          <w:lang w:eastAsia="zh-CN"/>
        </w:rPr>
        <w:t xml:space="preserve">ประจำปีการศึกษา ๒๕๖๒  </w:t>
      </w:r>
      <w:r>
        <w:rPr>
          <w:rFonts w:ascii="TH SarabunPSK" w:eastAsiaTheme="minorEastAsia" w:hAnsi="TH SarabunPSK" w:cs="TH SarabunPSK"/>
          <w:spacing w:val="-2"/>
          <w:sz w:val="32"/>
          <w:szCs w:val="32"/>
        </w:rPr>
        <w:t>(</w:t>
      </w:r>
      <w:r>
        <w:rPr>
          <w:rFonts w:ascii="TH SarabunPSK" w:eastAsiaTheme="minorEastAsia" w:hAnsi="TH SarabunPSK" w:cs="TH SarabunPSK" w:hint="cs"/>
          <w:spacing w:val="-2"/>
          <w:sz w:val="32"/>
          <w:szCs w:val="32"/>
          <w:cs/>
        </w:rPr>
        <w:t>ครั้งที่ ๒</w:t>
      </w:r>
      <w:r>
        <w:rPr>
          <w:rFonts w:ascii="TH SarabunPSK" w:eastAsiaTheme="minorEastAsia" w:hAnsi="TH SarabunPSK" w:cs="TH SarabunPSK"/>
          <w:spacing w:val="-2"/>
          <w:sz w:val="32"/>
          <w:szCs w:val="32"/>
        </w:rPr>
        <w:t>)</w:t>
      </w:r>
      <w:r>
        <w:rPr>
          <w:rFonts w:ascii="TH SarabunPSK" w:eastAsiaTheme="minorEastAsia" w:hAnsi="TH SarabunPSK" w:cs="TH SarabunPSK" w:hint="cs"/>
          <w:spacing w:val="-2"/>
          <w:sz w:val="32"/>
          <w:szCs w:val="32"/>
          <w:cs/>
        </w:rPr>
        <w:t xml:space="preserve">  </w:t>
      </w:r>
      <w:r w:rsidRPr="00C4431E">
        <w:rPr>
          <w:rFonts w:ascii="TH SarabunPSK" w:eastAsiaTheme="minorEastAsia" w:hAnsi="TH SarabunPSK" w:cs="TH SarabunPSK" w:hint="cs"/>
          <w:spacing w:val="-2"/>
          <w:sz w:val="32"/>
          <w:szCs w:val="32"/>
          <w:cs/>
          <w:lang w:eastAsia="zh-CN"/>
        </w:rPr>
        <w:t>ตามรายละเอียดดังนี้</w:t>
      </w:r>
    </w:p>
    <w:p w:rsidR="00BD53F9" w:rsidRPr="00C4431E" w:rsidRDefault="00BD53F9" w:rsidP="00BD53F9">
      <w:pPr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18"/>
          <w:szCs w:val="18"/>
        </w:rPr>
      </w:pP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4431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๑.</w:t>
      </w:r>
      <w:r w:rsidRPr="00C4431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  <w:t>ผู้มีสิทธิ์สมัครคัดเลือกจะต้องมีคุณสมบัติ  ดังต่อไปนี้</w:t>
      </w:r>
    </w:p>
    <w:p w:rsidR="00BD53F9" w:rsidRPr="00C4431E" w:rsidRDefault="00BD53F9" w:rsidP="00BD53F9">
      <w:pPr>
        <w:tabs>
          <w:tab w:val="left" w:pos="1800"/>
          <w:tab w:val="left" w:pos="2250"/>
        </w:tabs>
        <w:spacing w:after="0"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๑.๑  เป็นนิติบุคคลตามกฎหมาย จดทะเบียนโดยมีวัตถุประสงค์ดำเนินกิจการประกันภัย  และได้รับอนุญาตให้ดำเนินกิจการประกันภัย  พร้อมแนบหลักฐานรับรองสำเนาถูกต้อง  โดยผู้มีอำนาจลงนาม</w:t>
      </w:r>
    </w:p>
    <w:p w:rsidR="00BD53F9" w:rsidRPr="00C4431E" w:rsidRDefault="00BD53F9" w:rsidP="00BD53F9">
      <w:pPr>
        <w:tabs>
          <w:tab w:val="left" w:pos="1800"/>
          <w:tab w:val="left" w:pos="2250"/>
        </w:tabs>
        <w:spacing w:after="0"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๑.๒ 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BD53F9" w:rsidRPr="00C4431E" w:rsidRDefault="00BD53F9" w:rsidP="00BD53F9">
      <w:pPr>
        <w:tabs>
          <w:tab w:val="left" w:pos="1800"/>
          <w:tab w:val="left" w:pos="2250"/>
        </w:tabs>
        <w:spacing w:after="0"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๑.๓  ไม่เป็นผู้ได้รับเอกสิทธิ์ หรือความคุ้มกันซึ่งอาจปฏิเสธไม่ยอมขึ้นศาลไทย เว้นแต่รัฐบาลของผู้สมัครได้มีคำสั่งสละสิทธิ์ความคุ้มกันเช่นว่านั้น</w:t>
      </w:r>
    </w:p>
    <w:p w:rsidR="00BD53F9" w:rsidRPr="00C4431E" w:rsidRDefault="00BD53F9" w:rsidP="00BD53F9">
      <w:pPr>
        <w:tabs>
          <w:tab w:val="left" w:pos="1800"/>
          <w:tab w:val="left" w:pos="2250"/>
        </w:tabs>
        <w:spacing w:after="0"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๑.๔  ไม่เป็นผู้มีผลประโยชน์ร่วมกันกับผู้สมัครรายอื่นที่เข้าเสนอราคาแก่มหาวิทยาลัย</w:t>
      </w:r>
      <w:r w:rsidRPr="00C4431E">
        <w:rPr>
          <w:rFonts w:ascii="TH SarabunPSK" w:eastAsiaTheme="minorEastAsia" w:hAnsi="TH SarabunPSK" w:cs="TH SarabunPSK"/>
          <w:sz w:val="32"/>
          <w:szCs w:val="32"/>
        </w:rPr>
        <w:t xml:space="preserve">           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ราช</w:t>
      </w:r>
      <w:proofErr w:type="spellStart"/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ภัฏ</w:t>
      </w:r>
      <w:proofErr w:type="spellEnd"/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เชียงใหม่ </w:t>
      </w:r>
      <w:r w:rsidRPr="00C443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ณ </w:t>
      </w:r>
      <w:r w:rsidRPr="00C443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วันประกาศรับสมัครหรือไม่เป็นผู้กระทำการอันเป็นการขัดขวางการแข่งขันราคาอย่างเป็นธรรมในการแข่งขันในการสมัครคัดเลือกบริษัทประกันสุขภาพครั้งนี้</w:t>
      </w:r>
    </w:p>
    <w:p w:rsidR="00BD53F9" w:rsidRPr="00C4431E" w:rsidRDefault="00BD53F9" w:rsidP="00BD53F9">
      <w:pPr>
        <w:spacing w:after="0"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๑.๕  </w:t>
      </w: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ต้องมีใบอนุญาตให้เป็นตัวแทนประกันชีวิต/วินาศภัยที่ไม่หมดอายุ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หรือเป็นตัวแทนบริษัทโดยตรงพร้อมแนบหลักฐานรับรองสำเนาถูกต้อง โดยผู้มีอำนาจลงนาม</w:t>
      </w:r>
    </w:p>
    <w:p w:rsidR="00BD53F9" w:rsidRPr="00C4431E" w:rsidRDefault="00BD53F9" w:rsidP="00BD53F9">
      <w:pPr>
        <w:spacing w:after="0"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๑.๖  ไม่เป็นผู้มีประวัติการค้างชำระ หรือมีหลักฐานการร้องเรียนด้านการชดใช้ค่าสินไหมทดแทน หรือถูกประกาศ หรือโฆษณาการฝ่าฝืนหรือไม่ปฏิบัติตามกฎหมายว่าด้วยการประกันวินาศภัยตามความในมาตรา ๑๑๑/๒ แห่งพระราชบัญญัติประกันวินาศภัย พ.ศ. ๒๕๓๕ ซึ่งแก้ไขเพิ่มเติม  โดยพระราชบัญญัติประกันวินาศภัย </w:t>
      </w:r>
      <w:r w:rsidRPr="00C4431E">
        <w:rPr>
          <w:rFonts w:ascii="TH SarabunPSK" w:eastAsiaTheme="minorEastAsia" w:hAnsi="TH SarabunPSK" w:cs="TH SarabunPSK"/>
          <w:sz w:val="32"/>
          <w:szCs w:val="32"/>
        </w:rPr>
        <w:t>(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ฉบับที่ ๒</w:t>
      </w:r>
      <w:r w:rsidRPr="00C4431E">
        <w:rPr>
          <w:rFonts w:ascii="TH SarabunPSK" w:eastAsiaTheme="minorEastAsia" w:hAnsi="TH SarabunPSK" w:cs="TH SarabunPSK"/>
          <w:sz w:val="32"/>
          <w:szCs w:val="32"/>
        </w:rPr>
        <w:t>)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พ.ศ. ๒๕๕๑ ประกอบกับประกาศคณะกรรมการกำกับและส่งเสริมการประกอบธุรกิจประกันภัย เรื่อง หลักเกณฑ์ และวิธีการในการประกาศ หรือโฆษณาการฝ่าฝืน หรือไม่ปฏิบัติตามกฎหมายว่าด้วยการประกันวินาศภัย พ.ศ. ๒๕๕๒ ลงวันที่ ๑๑ กันยายน ๒๕๕๒ </w:t>
      </w:r>
    </w:p>
    <w:p w:rsidR="00BD53F9" w:rsidRDefault="00BD53F9" w:rsidP="00BD53F9">
      <w:pPr>
        <w:spacing w:after="0"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๑.๗  ต้องเป็นบริษัทฯ ที่มีผลงานเคยทำประกันสุขภาพหรือประกันอุบัติเหตุนักศึกษาในหน่วยงานราชการ หรือเอกชน และในสถานศึกษามาก่อน</w:t>
      </w:r>
    </w:p>
    <w:p w:rsidR="00BD53F9" w:rsidRPr="00BD53F9" w:rsidRDefault="00BD53F9" w:rsidP="00BD53F9">
      <w:pPr>
        <w:spacing w:after="0" w:line="276" w:lineRule="auto"/>
        <w:ind w:firstLine="1800"/>
        <w:jc w:val="thaiDistribute"/>
        <w:rPr>
          <w:rFonts w:ascii="TH SarabunPSK" w:eastAsiaTheme="minorEastAsia" w:hAnsi="TH SarabunPSK" w:cs="TH SarabunPSK" w:hint="cs"/>
          <w:sz w:val="18"/>
          <w:szCs w:val="18"/>
        </w:rPr>
      </w:pP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๒.</w:t>
      </w:r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วัน เวลา และสถานที่สมัคร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 w:hint="cs"/>
          <w:sz w:val="32"/>
          <w:szCs w:val="32"/>
          <w:cs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  <w:t>ตัวแทนหรือบริษัทประกันฯ ที่สนใจ  ติดต่อรับใบสมัครได้ที่  อาคาร ๒๗ ชั้น ๔    สำนักงานวิเทศสัมพันธ์ มหาวิทยาลัยราช</w:t>
      </w:r>
      <w:proofErr w:type="spellStart"/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เชียงใหม่  ตั้งแต่บัดนี้  ถึงวันที่  ๒๐ มิถุนายน ๒๕๖๒  เวลา ๐๘.๓๐ – ๑๖.๓๐ น. หรือสอบถามรายละเอียดเพิ่มเติมได้ที่ เบอร์โทรศัพท์ ๐๕๓-๘๘๕๘๖๕</w:t>
      </w:r>
    </w:p>
    <w:p w:rsidR="00BD53F9" w:rsidRPr="00C4431E" w:rsidRDefault="00BD53F9" w:rsidP="00BD53F9">
      <w:pPr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๓.</w:t>
      </w:r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เอกสารหลักฐานที่ต้องนำมายื่นในการสมัคร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๓.๑  </w:t>
      </w:r>
      <w:r>
        <w:rPr>
          <w:rFonts w:ascii="TH SarabunPSK" w:eastAsiaTheme="minorEastAsia" w:hAnsi="TH SarabunPSK" w:cs="TH SarabunPSK"/>
          <w:sz w:val="32"/>
          <w:szCs w:val="32"/>
          <w:cs/>
        </w:rPr>
        <w:t>ใบอนุญาตให้เป็นตัวแทนประกันชีวิต/วินาศภัยที่ไม่หมดอายุ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หรือเป็นตัวแทนบริษัทโดยตรง พร้อมแนบหลักฐานรับรองสำเนาถูกต้อง โดยผู้มีอำนาจลงนาม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๓.๒  สำเนาเอกสารหนังสือการรับรองการจดทะเบียนของบริษัท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๓.๓  แผนผังที่ตั้งสำนักงานที่สามารถติดต่อได้ในเขตจังหวัดเชียงใหม่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๓.๔  แผนผังที่ตั้งที่อยู่สำนักงานใหญ่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๓.๕  สำเนาแสดงงบดุลของบริษัทครั้งหลังสุด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๓.๖  หนังสือรับรองผลงานประกันสุขภาพหรือประกันอุบัติเหตุนักศึกษาในหน่วยงาน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ราชการหรือเอกชน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๓.๗  หนังสือรับมอบอำนาจจากบริษัทประกันภัยในการมีอำนาจเต็มเพื่อทำการแทน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๓.๘  สำเนาบัตรประชาชนและสำเนาทะเบียนบ้านของผู้ยื่นเอกสารใบสมัคร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๓.๙  เอกสารอื่นๆ ที่บริษัทคาดว่าสามารถนำเสนอเพื่อประกอบการพิจารณา (ถ้ามี)</w:t>
      </w:r>
    </w:p>
    <w:p w:rsidR="00BD53F9" w:rsidRPr="00BD53F9" w:rsidRDefault="00BD53F9" w:rsidP="00BD53F9">
      <w:pPr>
        <w:spacing w:after="0" w:line="276" w:lineRule="auto"/>
        <w:ind w:firstLine="1800"/>
        <w:jc w:val="thaiDistribute"/>
        <w:rPr>
          <w:rFonts w:ascii="TH SarabunPSK" w:eastAsiaTheme="minorEastAsia" w:hAnsi="TH SarabunPSK" w:cs="TH SarabunPSK"/>
          <w:sz w:val="18"/>
          <w:szCs w:val="18"/>
        </w:rPr>
      </w:pP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๔.</w:t>
      </w:r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การยื่นใบสมัครคัดเลือก</w:t>
      </w: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กำหนดยื่นใบสมัครตามแบบที่มหาวิทยาลัยราช</w:t>
      </w:r>
      <w:proofErr w:type="spellStart"/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ภัฏ</w:t>
      </w:r>
      <w:proofErr w:type="spellEnd"/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เชียงใหม่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ตั้งแต่บัดนี้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๒๐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มิถุนายน ๒๕๖๒ เวลา ๐๘.๓๐ </w:t>
      </w: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–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๑๖.๓๐ น. ณ สำนักงานวิเทศสัมพันธ์ อาคาร ๒๗ ชั้น ๔ และกำหนด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เปิดซองพิจารณาเอกสารใบสมัคร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ในวันที่ </w:t>
      </w: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๒๑ มิถุนายน ๒๕๖๒  เวลา ๑๓.๓๐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 น.  ณ  ห้องประชุม</w:t>
      </w: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เอื้องแววมยุรา  ชั้น ๒  อาคาร ๒๗</w:t>
      </w:r>
    </w:p>
    <w:p w:rsidR="00BD53F9" w:rsidRPr="00BD53F9" w:rsidRDefault="00BD53F9" w:rsidP="00BD53F9">
      <w:pPr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sz w:val="18"/>
          <w:szCs w:val="18"/>
        </w:rPr>
      </w:pPr>
    </w:p>
    <w:p w:rsidR="00BD53F9" w:rsidRPr="00C4431E" w:rsidRDefault="00BD53F9" w:rsidP="00BD53F9">
      <w:pPr>
        <w:tabs>
          <w:tab w:val="left" w:pos="1800"/>
        </w:tabs>
        <w:spacing w:after="0"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๕.</w:t>
      </w:r>
      <w:r w:rsidRPr="00C443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C4431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การประกาศผล</w:t>
      </w:r>
    </w:p>
    <w:p w:rsidR="00BD53F9" w:rsidRPr="00C4431E" w:rsidRDefault="00BD53F9" w:rsidP="00BD53F9">
      <w:pPr>
        <w:spacing w:after="0" w:line="276" w:lineRule="auto"/>
        <w:ind w:firstLine="1800"/>
        <w:jc w:val="thaiDistribute"/>
        <w:rPr>
          <w:rFonts w:ascii="TH SarabunPSK" w:eastAsiaTheme="minorEastAsia" w:hAnsi="TH SarabunPSK" w:cs="TH SarabunPSK"/>
          <w:spacing w:val="-2"/>
          <w:sz w:val="32"/>
          <w:szCs w:val="32"/>
          <w:lang w:eastAsia="zh-CN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 xml:space="preserve">เชียงใหม่จะประกาศผลการพิจารณาคัดเลือกบริษัทประกันสุขภาพและอุบัติเหตุสำหรับนักศึกษาชาวต่างประเทศ  ประจำปีการศึกษา  ๒๕๖๒ </w:t>
      </w:r>
      <w:r w:rsidRPr="00C4431E">
        <w:rPr>
          <w:rFonts w:ascii="TH SarabunPSK" w:eastAsiaTheme="minorEastAsia" w:hAnsi="TH SarabunPSK" w:cs="TH SarabunPSK"/>
          <w:sz w:val="32"/>
          <w:szCs w:val="32"/>
        </w:rPr>
        <w:t>(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ครั้งที่ ๒</w:t>
      </w:r>
      <w:r w:rsidRPr="00C4431E">
        <w:rPr>
          <w:rFonts w:ascii="TH SarabunPSK" w:eastAsiaTheme="minorEastAsia" w:hAnsi="TH SarabunPSK" w:cs="TH SarabunPSK"/>
          <w:sz w:val="32"/>
          <w:szCs w:val="32"/>
        </w:rPr>
        <w:t>)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ภายในวันที่ ๒๔ มิถุนายน ๒๕๖๒</w:t>
      </w:r>
      <w:r w:rsidRPr="00C4431E">
        <w:rPr>
          <w:rFonts w:ascii="TH SarabunPSK" w:eastAsiaTheme="minorEastAsia" w:hAnsi="TH SarabunPSK" w:cs="TH SarabunPSK" w:hint="cs"/>
          <w:spacing w:val="-2"/>
          <w:sz w:val="32"/>
          <w:szCs w:val="32"/>
          <w:cs/>
          <w:lang w:eastAsia="zh-CN"/>
        </w:rPr>
        <w:t xml:space="preserve">  โดยจะ ปิดประกาศผลการคัดเลือก ณ ป้ายประชาสัมพันธ์ สำนักงานวิเทศสัมพันธ์ และ </w:t>
      </w:r>
      <w:hyperlink r:id="rId6" w:history="1">
        <w:r w:rsidRPr="00C4431E">
          <w:rPr>
            <w:rFonts w:ascii="TH SarabunPSK" w:eastAsiaTheme="minorEastAsia" w:hAnsi="TH SarabunPSK" w:cs="TH SarabunPSK"/>
            <w:color w:val="000000" w:themeColor="text1"/>
            <w:spacing w:val="-2"/>
            <w:sz w:val="32"/>
            <w:szCs w:val="32"/>
            <w:u w:val="single"/>
            <w:lang w:eastAsia="zh-CN"/>
          </w:rPr>
          <w:t>www.cmru.ac.th</w:t>
        </w:r>
      </w:hyperlink>
      <w:r w:rsidRPr="00C4431E">
        <w:rPr>
          <w:rFonts w:ascii="TH SarabunPSK" w:eastAsiaTheme="minorEastAsia" w:hAnsi="TH SarabunPSK" w:cs="TH SarabunPSK"/>
          <w:color w:val="000000" w:themeColor="text1"/>
          <w:spacing w:val="-2"/>
          <w:sz w:val="32"/>
          <w:szCs w:val="32"/>
          <w:lang w:eastAsia="zh-CN"/>
        </w:rPr>
        <w:t xml:space="preserve"> </w:t>
      </w:r>
      <w:r w:rsidRPr="00C4431E">
        <w:rPr>
          <w:rFonts w:ascii="TH SarabunPSK" w:eastAsiaTheme="minorEastAsia" w:hAnsi="TH SarabunPSK" w:cs="TH SarabunPSK" w:hint="cs"/>
          <w:spacing w:val="-2"/>
          <w:sz w:val="32"/>
          <w:szCs w:val="32"/>
          <w:cs/>
          <w:lang w:eastAsia="zh-CN"/>
        </w:rPr>
        <w:t xml:space="preserve">หรือติดต่อสอบถามได้ที่  เบอร์โทร ๐๕๓-๘๘๕๘๖๕ </w:t>
      </w:r>
    </w:p>
    <w:p w:rsidR="00BD53F9" w:rsidRPr="00BD53F9" w:rsidRDefault="00BD53F9" w:rsidP="00BD53F9">
      <w:pPr>
        <w:spacing w:after="0" w:line="276" w:lineRule="auto"/>
        <w:jc w:val="thaiDistribute"/>
        <w:rPr>
          <w:rFonts w:ascii="TH SarabunPSK" w:eastAsiaTheme="minorEastAsia" w:hAnsi="TH SarabunPSK" w:cs="TH SarabunPSK"/>
          <w:spacing w:val="-2"/>
          <w:sz w:val="18"/>
          <w:szCs w:val="18"/>
          <w:lang w:eastAsia="zh-CN"/>
        </w:rPr>
      </w:pPr>
    </w:p>
    <w:p w:rsidR="00BD53F9" w:rsidRPr="00C4431E" w:rsidRDefault="00BD53F9" w:rsidP="00BD53F9">
      <w:pPr>
        <w:tabs>
          <w:tab w:val="left" w:pos="0"/>
          <w:tab w:val="left" w:pos="1800"/>
        </w:tabs>
        <w:spacing w:after="0" w:line="276" w:lineRule="auto"/>
        <w:ind w:firstLine="1440"/>
        <w:contextualSpacing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จึงประกาศมาเ</w:t>
      </w:r>
      <w:r w:rsidRPr="00C4431E">
        <w:rPr>
          <w:rFonts w:ascii="TH SarabunPSK" w:eastAsiaTheme="minorEastAsia" w:hAnsi="TH SarabunPSK" w:cs="TH SarabunPSK" w:hint="cs"/>
          <w:sz w:val="32"/>
          <w:szCs w:val="32"/>
          <w:cs/>
        </w:rPr>
        <w:t>พื่อทราบโดยทั่วกัน</w:t>
      </w:r>
    </w:p>
    <w:p w:rsidR="00BD53F9" w:rsidRPr="00C4431E" w:rsidRDefault="00BD53F9" w:rsidP="00BD53F9">
      <w:pPr>
        <w:tabs>
          <w:tab w:val="left" w:pos="0"/>
          <w:tab w:val="left" w:pos="1800"/>
        </w:tabs>
        <w:spacing w:after="0" w:line="276" w:lineRule="auto"/>
        <w:ind w:firstLine="1440"/>
        <w:contextualSpacing/>
        <w:rPr>
          <w:rFonts w:ascii="TH SarabunPSK" w:eastAsiaTheme="minorEastAsia" w:hAnsi="TH SarabunPSK" w:cs="TH SarabunPSK"/>
          <w:sz w:val="32"/>
          <w:szCs w:val="32"/>
        </w:rPr>
      </w:pPr>
    </w:p>
    <w:p w:rsidR="00BD53F9" w:rsidRPr="00C4431E" w:rsidRDefault="00BD53F9" w:rsidP="00BD53F9">
      <w:pPr>
        <w:spacing w:after="0" w:line="276" w:lineRule="auto"/>
        <w:ind w:left="2160" w:firstLine="720"/>
        <w:rPr>
          <w:rFonts w:ascii="TH SarabunPSK" w:eastAsiaTheme="minorEastAsia" w:hAnsi="TH SarabunPSK" w:cs="TH SarabunPSK"/>
          <w:sz w:val="32"/>
          <w:szCs w:val="32"/>
        </w:rPr>
      </w:pPr>
      <w:r w:rsidRPr="00C4431E">
        <w:rPr>
          <w:rFonts w:ascii="TH SarabunPSK" w:eastAsiaTheme="minorEastAsia" w:hAnsi="TH SarabunPSK" w:cs="TH SarabunPSK"/>
          <w:sz w:val="32"/>
          <w:szCs w:val="32"/>
          <w:cs/>
        </w:rPr>
        <w:t>ประกาศ  ณ  วันที่   ๑๗   มิถุนายน  พ.ศ. ๒๕๖๒</w:t>
      </w:r>
    </w:p>
    <w:p w:rsidR="007C4BBB" w:rsidRDefault="007C4BBB"/>
    <w:sectPr w:rsidR="007C4BBB" w:rsidSect="00BD53F9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F9"/>
    <w:rsid w:val="00087B4B"/>
    <w:rsid w:val="00351D08"/>
    <w:rsid w:val="007C4BBB"/>
    <w:rsid w:val="00B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5FB9469-8B0F-4DAE-AD1C-C737DF0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ru.ac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2019-06-19T08:56:00Z</dcterms:created>
  <dcterms:modified xsi:type="dcterms:W3CDTF">2019-06-19T08:58:00Z</dcterms:modified>
</cp:coreProperties>
</file>