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A7" w:rsidRDefault="000F11A7" w:rsidP="000F11A7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0F11A7" w:rsidRDefault="000F11A7" w:rsidP="000F11A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:rsidR="000F11A7" w:rsidRPr="008D2ACC" w:rsidRDefault="000F11A7" w:rsidP="000F11A7">
      <w:pPr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8D2ACC"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694521" wp14:editId="228DD03E">
            <wp:simplePos x="0" y="0"/>
            <wp:positionH relativeFrom="column">
              <wp:posOffset>2292001</wp:posOffset>
            </wp:positionH>
            <wp:positionV relativeFrom="paragraph">
              <wp:posOffset>-770596</wp:posOffset>
            </wp:positionV>
            <wp:extent cx="959433" cy="1078865"/>
            <wp:effectExtent l="0" t="0" r="0" b="6985"/>
            <wp:wrapNone/>
            <wp:docPr id="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33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0F11A7" w:rsidRPr="008D2ACC" w:rsidRDefault="000F11A7" w:rsidP="000F11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Pr="008D2AC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8D2ACC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340EB4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เชียงใหม่</w:t>
      </w:r>
    </w:p>
    <w:p w:rsidR="000F11A7" w:rsidRDefault="000F11A7" w:rsidP="000F11A7">
      <w:pPr>
        <w:jc w:val="center"/>
        <w:rPr>
          <w:rFonts w:ascii="TH SarabunPSK" w:hAnsi="TH SarabunPSK" w:cs="TH SarabunPSK"/>
          <w:sz w:val="32"/>
          <w:szCs w:val="32"/>
        </w:rPr>
      </w:pPr>
      <w:r w:rsidRPr="008D2AC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D2A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ประกาศผลผู้ชนะบริษัทประกันสุขภาพและอุบัติเหตุสำหรับนักศึกษาชาวต่างประเทศ </w:t>
      </w:r>
    </w:p>
    <w:p w:rsidR="000F11A7" w:rsidRPr="008D2ACC" w:rsidRDefault="000F11A7" w:rsidP="000F11A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๒๕๖๓</w:t>
      </w:r>
      <w:bookmarkEnd w:id="0"/>
    </w:p>
    <w:p w:rsidR="000F11A7" w:rsidRPr="008D2ACC" w:rsidRDefault="000F11A7" w:rsidP="000F11A7">
      <w:pPr>
        <w:spacing w:before="120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8D2A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A986A" wp14:editId="3B35F5B2">
                <wp:simplePos x="0" y="0"/>
                <wp:positionH relativeFrom="column">
                  <wp:posOffset>1952625</wp:posOffset>
                </wp:positionH>
                <wp:positionV relativeFrom="paragraph">
                  <wp:posOffset>130175</wp:posOffset>
                </wp:positionV>
                <wp:extent cx="1938655" cy="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18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3.75pt;margin-top:10.25pt;width:152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vu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">
                <v:stroke dashstyle="dash"/>
              </v:shape>
            </w:pict>
          </mc:Fallback>
        </mc:AlternateContent>
      </w:r>
    </w:p>
    <w:p w:rsidR="000F11A7" w:rsidRDefault="000F11A7" w:rsidP="000F11A7">
      <w:pPr>
        <w:spacing w:before="120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มหาวิทยาลั</w:t>
      </w:r>
      <w:r w:rsidRPr="00347323">
        <w:rPr>
          <w:rFonts w:ascii="TH SarabunPSK" w:hAnsi="TH SarabunPSK" w:cs="TH SarabunPSK" w:hint="cs"/>
          <w:sz w:val="32"/>
          <w:szCs w:val="32"/>
          <w:cs/>
        </w:rPr>
        <w:t>ยราช</w:t>
      </w:r>
      <w:proofErr w:type="spellStart"/>
      <w:r w:rsidRPr="0034732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47323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ได้ประกาศรับสมัครคัดเลือกบริษัทประกันสุขภาพและอุบัติเหตุสำหรับนักศึกษาชาวต่างประเทศ ประจำปีการศึกษา ๒๕๖๓  ตามประกาศเลขที่ ๑/๒๕๖๓  ลงวันที่ ๑๑ มิถุนายน ๒๕๖๓  โดยกำหนดยื่นใบสมัคร ระหว่างวันที่ ๑๘ มิถุนายน ๒๕๖๓ ถึงวันที่ ๓๐ มิถุนายน ๒๕๖๓ เวลา ๐๘.๓๐ - ๑๖.๓๐ น. และกำหนดเปิดซองพิจารณาเอกสารใบสมัคร ในวันที่ ๑ กรกฎาคม ๒๕๖๓  โดยมหาวิทยาลัยได้พิจารณาคัดเลือกให้  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เอ็ท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น่า ประกันสุขภาพ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จำกัด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มหาชน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เป็นผู้จัดทำประกันสุขภาพและอุบัติเหตุสำหรับนักศึกษาชาวต่างประเทศของมหาวิทยาลัยราช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เชียงใหม่ ประจำปีการศึกษา ๒๕๖๓ </w:t>
      </w:r>
    </w:p>
    <w:p w:rsidR="000F11A7" w:rsidRPr="00B910B3" w:rsidRDefault="000F11A7" w:rsidP="000F11A7">
      <w:pPr>
        <w:ind w:firstLine="1418"/>
        <w:rPr>
          <w:rFonts w:ascii="TH SarabunPSK" w:hAnsi="TH SarabunPSK" w:cs="TH SarabunPSK"/>
          <w:szCs w:val="24"/>
        </w:rPr>
      </w:pPr>
    </w:p>
    <w:p w:rsidR="000F11A7" w:rsidRDefault="000F11A7" w:rsidP="000F11A7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จึงประกาศมาเพื่อทราบโดยทั่วกัน</w:t>
      </w:r>
    </w:p>
    <w:p w:rsidR="000F11A7" w:rsidRPr="00B910B3" w:rsidRDefault="000F11A7" w:rsidP="000F11A7">
      <w:pPr>
        <w:ind w:firstLine="1418"/>
        <w:rPr>
          <w:rFonts w:ascii="TH SarabunPSK" w:hAnsi="TH SarabunPSK" w:cs="TH SarabunPSK"/>
          <w:szCs w:val="24"/>
        </w:rPr>
      </w:pPr>
    </w:p>
    <w:p w:rsidR="000F11A7" w:rsidRPr="008D2ACC" w:rsidRDefault="000F11A7" w:rsidP="000F11A7">
      <w:pPr>
        <w:spacing w:before="120"/>
        <w:ind w:left="742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sz w:val="32"/>
          <w:szCs w:val="32"/>
          <w:cs/>
        </w:rPr>
        <w:t xml:space="preserve">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 กรกฎาคม 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 w:rsidRPr="008D2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2ACC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</w:p>
    <w:p w:rsidR="001564F9" w:rsidRDefault="000F11A7"/>
    <w:sectPr w:rsidR="00156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A7"/>
    <w:rsid w:val="000D253B"/>
    <w:rsid w:val="000F11A7"/>
    <w:rsid w:val="00B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4A2FC-448E-4941-B084-8A086AAF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2020-07-10T07:32:00Z</dcterms:created>
  <dcterms:modified xsi:type="dcterms:W3CDTF">2020-07-10T07:35:00Z</dcterms:modified>
</cp:coreProperties>
</file>