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D8" w:rsidRPr="00B929D8" w:rsidRDefault="00B929D8" w:rsidP="00B929D8">
      <w:pPr>
        <w:spacing w:before="100" w:beforeAutospacing="1" w:after="100" w:afterAutospacing="1" w:line="240" w:lineRule="auto"/>
        <w:jc w:val="center"/>
        <w:rPr>
          <w:rFonts w:ascii="TH Niramit AS" w:eastAsia="Times New Roman" w:hAnsi="TH Niramit AS" w:cs="TH Niramit AS"/>
          <w:sz w:val="32"/>
          <w:szCs w:val="32"/>
        </w:rPr>
      </w:pPr>
      <w:r w:rsidRPr="00B929D8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เอกสาร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สอบราคาจ้าง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เลขที่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</w:rPr>
        <w:t> </w:t>
      </w:r>
      <w:r w:rsidR="00D42E25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๓๔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/๒๕๖๐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br/>
        <w:t>สอบราคาจ้างปรับปรุง</w:t>
      </w:r>
      <w:r w:rsidR="00D42E25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ลานอเนกประสงค์ของโรงเรียนสาธิต</w:t>
      </w:r>
      <w:r w:rsidR="00E37DB1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 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มหาวิทยาลัยราช</w:t>
      </w:r>
      <w:proofErr w:type="spellStart"/>
      <w:r w:rsidRPr="00B929D8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ภัฏ</w:t>
      </w:r>
      <w:proofErr w:type="spellEnd"/>
      <w:r w:rsidRPr="00B929D8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เชียงใหม่ ศูนย์เวียงบัว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br/>
        <w:t>ตามประกาศ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มหาวิทยาลัยราช</w:t>
      </w:r>
      <w:proofErr w:type="spellStart"/>
      <w:r w:rsidRPr="00B929D8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ภัฏ</w:t>
      </w:r>
      <w:proofErr w:type="spellEnd"/>
      <w:r w:rsidRPr="00B929D8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เชียงใหม่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br/>
        <w:t>ลงวันที่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</w:rPr>
        <w:t> </w:t>
      </w:r>
      <w:r w:rsidR="001D70A7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๒๘</w:t>
      </w:r>
      <w:r w:rsidR="00D42E25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  กุมภาพันธ์  ๒๕๖๐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br/>
        <w:t>......................................................</w:t>
      </w:r>
    </w:p>
    <w:p w:rsidR="00B929D8" w:rsidRPr="00B929D8" w:rsidRDefault="00B929D8" w:rsidP="00B929D8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มหาวิทยาลัยราช</w:t>
      </w:r>
      <w:proofErr w:type="spellStart"/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ภัฏ</w:t>
      </w:r>
      <w:proofErr w:type="spellEnd"/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เชียงใหม่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ซึ่งต่อไปนี้เรียกว่า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"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มหาวิทยาลัย"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มีความประสงค์จะ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สอบราคาจ้างปรับปรุง</w:t>
      </w:r>
      <w:r w:rsidR="00D42E25">
        <w:rPr>
          <w:rFonts w:ascii="TH Niramit AS" w:eastAsia="Times New Roman" w:hAnsi="TH Niramit AS" w:cs="TH Niramit AS" w:hint="cs"/>
          <w:sz w:val="32"/>
          <w:szCs w:val="32"/>
          <w:cs/>
        </w:rPr>
        <w:t>ลานอเนกประสงค์โรงเรียนสาธิต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 xml:space="preserve"> มหาวิ</w:t>
      </w:r>
      <w:r w:rsidR="00735AF8">
        <w:rPr>
          <w:rFonts w:ascii="TH Niramit AS" w:eastAsia="Times New Roman" w:hAnsi="TH Niramit AS" w:cs="TH Niramit AS"/>
          <w:sz w:val="32"/>
          <w:szCs w:val="32"/>
          <w:cs/>
        </w:rPr>
        <w:t>ทยาลัยราช</w:t>
      </w:r>
      <w:proofErr w:type="spellStart"/>
      <w:r w:rsidR="00735AF8">
        <w:rPr>
          <w:rFonts w:ascii="TH Niramit AS" w:eastAsia="Times New Roman" w:hAnsi="TH Niramit AS" w:cs="TH Niramit AS"/>
          <w:sz w:val="32"/>
          <w:szCs w:val="32"/>
          <w:cs/>
        </w:rPr>
        <w:t>ภัฏ</w:t>
      </w:r>
      <w:proofErr w:type="spellEnd"/>
      <w:r w:rsidR="00735AF8">
        <w:rPr>
          <w:rFonts w:ascii="TH Niramit AS" w:eastAsia="Times New Roman" w:hAnsi="TH Niramit AS" w:cs="TH Niramit AS"/>
          <w:sz w:val="32"/>
          <w:szCs w:val="32"/>
          <w:cs/>
        </w:rPr>
        <w:t>เชียงใหม่ ศูนย์เวีย</w:t>
      </w:r>
      <w:r w:rsidR="00735AF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งบัว 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ณ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มหาวิทยาลัยราช</w:t>
      </w:r>
      <w:proofErr w:type="spellStart"/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ภัฏ</w:t>
      </w:r>
      <w:proofErr w:type="spellEnd"/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เชียงใหม่ อำเภอเมือง จังหวัดเชียงใหม่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โดยมีข้อแนะนำและข้อกำหนด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ดังต่อไปนี้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</w:rPr>
        <w:br/>
        <w:t>                 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๑.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เอกสารแนบท้ายเอกสารสอบราคา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๑.๑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แบบรูปรายการละเอียด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๑.๒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แบบใบเสนอราคา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๑.๓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แบบสัญญาจ้าง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๑.๔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แบบหนังสือค้ำประกัน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              (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๑)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หลักประกันสัญญา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              (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๒)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หลักประกันการรับเงินค่าจ้างล่วงหน้า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๑.๕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สูตรการปรับราคา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(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 xml:space="preserve">ค่า </w:t>
      </w:r>
      <w:r w:rsidRPr="00B929D8">
        <w:rPr>
          <w:rFonts w:ascii="TH Niramit AS" w:eastAsia="Times New Roman" w:hAnsi="TH Niramit AS" w:cs="TH Niramit AS"/>
          <w:sz w:val="32"/>
          <w:szCs w:val="32"/>
        </w:rPr>
        <w:t>K)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="00735AF8">
        <w:rPr>
          <w:rFonts w:ascii="TH Niramit AS" w:eastAsia="Times New Roman" w:hAnsi="TH Niramit AS" w:cs="TH Niramit AS"/>
          <w:sz w:val="32"/>
          <w:szCs w:val="32"/>
        </w:rPr>
        <w:t>      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๑.๖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บทนิยาม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              (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๑)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ผู้เสนอราคาที่มีผลประโยชน์ร่วมกัน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              (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๒)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การขัดขวางการแข่งขันราคาอย่างเป็นธรรม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๑.๗</w:t>
      </w:r>
      <w:r w:rsidR="00735AF8">
        <w:rPr>
          <w:rFonts w:ascii="TH Niramit AS" w:eastAsia="Times New Roman" w:hAnsi="TH Niramit AS" w:cs="TH Niramit AS"/>
          <w:sz w:val="32"/>
          <w:szCs w:val="32"/>
        </w:rPr>
        <w:t>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แบบบัญชีเอกสาร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              (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๑)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บัญชีเอกสารส่วนที่ ๑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              (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๒)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บัญชีเอกสารส่วนที่ ๒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 xml:space="preserve">๑.๘  รายละเอียดการคำนวณราคากลางงานก่อสร้างตาม </w:t>
      </w:r>
      <w:r w:rsidRPr="00B929D8">
        <w:rPr>
          <w:rFonts w:ascii="TH Niramit AS" w:eastAsia="Times New Roman" w:hAnsi="TH Niramit AS" w:cs="TH Niramit AS"/>
          <w:sz w:val="32"/>
          <w:szCs w:val="32"/>
        </w:rPr>
        <w:t>B.O.Q. (Bill of Quantities)</w:t>
      </w:r>
    </w:p>
    <w:p w:rsidR="00B929D8" w:rsidRPr="00B929D8" w:rsidRDefault="00B929D8" w:rsidP="00B929D8">
      <w:pPr>
        <w:spacing w:after="0" w:line="240" w:lineRule="auto"/>
        <w:rPr>
          <w:rFonts w:ascii="TH Niramit AS" w:eastAsia="Times New Roman" w:hAnsi="TH Niramit AS" w:cs="TH Niramit AS"/>
          <w:sz w:val="20"/>
          <w:szCs w:val="20"/>
        </w:rPr>
      </w:pPr>
      <w:r w:rsidRPr="00B929D8">
        <w:rPr>
          <w:rFonts w:ascii="TH Niramit AS" w:eastAsia="Times New Roman" w:hAnsi="TH Niramit AS" w:cs="TH Niramit AS"/>
          <w:sz w:val="32"/>
          <w:szCs w:val="32"/>
        </w:rPr>
        <w:t>                      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๑.๙  แบบแสดงบัญชีรายรับจ่ายของโครงการ (</w:t>
      </w:r>
      <w:proofErr w:type="spellStart"/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บช</w:t>
      </w:r>
      <w:proofErr w:type="spellEnd"/>
      <w:r w:rsidRPr="00B929D8">
        <w:rPr>
          <w:rFonts w:ascii="TH Niramit AS" w:eastAsia="Times New Roman" w:hAnsi="TH Niramit AS" w:cs="TH Niramit AS"/>
          <w:sz w:val="32"/>
          <w:szCs w:val="32"/>
          <w:cs/>
        </w:rPr>
        <w:t>.๑)</w:t>
      </w:r>
      <w:r w:rsidRPr="00B929D8">
        <w:rPr>
          <w:rFonts w:ascii="TH Niramit AS" w:eastAsia="Times New Roman" w:hAnsi="TH Niramit AS" w:cs="TH Niramit AS"/>
          <w:sz w:val="32"/>
          <w:szCs w:val="32"/>
        </w:rPr>
        <w:br/>
        <w:t> </w:t>
      </w:r>
    </w:p>
    <w:p w:rsidR="009C3CED" w:rsidRDefault="00B929D8" w:rsidP="00B929D8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๒.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คุณสมบัติของผู้เสนอราคา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๒.๑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ผู้เสนอราคาต้องเป็น</w:t>
      </w:r>
      <w:r w:rsidR="003549C1">
        <w:rPr>
          <w:rFonts w:ascii="TH Niramit AS" w:eastAsia="Times New Roman" w:hAnsi="TH Niramit AS" w:cs="TH Niramit AS" w:hint="cs"/>
          <w:sz w:val="32"/>
          <w:szCs w:val="32"/>
          <w:cs/>
        </w:rPr>
        <w:t>นิติบุคคล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ผู้มีอาชีพรับจ้างงานที่สอบราคาจ้าง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๒.๒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</w:p>
    <w:p w:rsidR="009C3CED" w:rsidRDefault="009C3CED" w:rsidP="00B929D8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:rsidR="009C3CED" w:rsidRDefault="009C3CED" w:rsidP="00B929D8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/๒.๓ ผู้เสนอราคา.........</w:t>
      </w:r>
    </w:p>
    <w:p w:rsidR="009C3CED" w:rsidRDefault="00B929D8" w:rsidP="00B929D8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B929D8">
        <w:rPr>
          <w:rFonts w:ascii="TH Niramit AS" w:eastAsia="Times New Roman" w:hAnsi="TH Niramit AS" w:cs="TH Niramit AS"/>
          <w:sz w:val="32"/>
          <w:szCs w:val="32"/>
        </w:rPr>
        <w:lastRenderedPageBreak/>
        <w:t>      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๒.๓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ณ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วันประกาศสอบราคา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</w:t>
      </w:r>
      <w:r w:rsidR="00735AF8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ตามข้อ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๑.๖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๒.๔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ผู้เสนอราคาต้องไม่เป็นผู้ได้รับเอกสิทธิ์หรือความคุ้มกัน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ซึ่งอาจปฏิเสธไม่ยอมขึ้น</w:t>
      </w:r>
      <w:r w:rsidR="00735AF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 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ศาลไทย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เว้นแต่รัฐบาลของผู้เสนอราคาได้มีคำสั่งให้สละสิทธิ์และความคุ้มกันเช่นว่านั้น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 xml:space="preserve">                      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๒.๕ ผู้เสนอราคาและหรือผู้ที่จะเข้าเป็นคู่สัญญาต้องไม่อยู่ในฐานะเป็นผู้ไม่แสดงบัญชีรายรับ รายจ่ายหรือแสดงบัญชีรายรับรายจ่ายไม่ถูกต้องครบถ้วนในสาระสำคัญ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                     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๒.๖</w:t>
      </w:r>
      <w:r w:rsidR="00735AF8">
        <w:rPr>
          <w:rFonts w:ascii="TH Niramit AS" w:eastAsia="Times New Roman" w:hAnsi="TH Niramit AS" w:cs="TH Niramit AS"/>
          <w:sz w:val="32"/>
          <w:szCs w:val="32"/>
          <w:cs/>
        </w:rPr>
        <w:t xml:space="preserve"> ผู้เสนอราคาที่จะเข้าเป็นคู่สัญ</w:t>
      </w:r>
      <w:r w:rsidR="00735AF8">
        <w:rPr>
          <w:rFonts w:ascii="TH Niramit AS" w:eastAsia="Times New Roman" w:hAnsi="TH Niramit AS" w:cs="TH Niramit AS" w:hint="cs"/>
          <w:sz w:val="32"/>
          <w:szCs w:val="32"/>
          <w:cs/>
        </w:rPr>
        <w:t>ญ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ากับมหาวิทยาลัยต้องลงทะเบียนในระบบอิเล็กทรอนิกส์ของกรมบัญชีกลางที่เว็บไซด์ศูนย์ข้อมูลจัดซื้อจัดจ้างภาครัฐ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                     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๒.๗ ผู้เสนอราคาที่ชนะการสอบราคาจ้างฯ ซึ่งได้เป็นคู่สัญญากับมหาวิทยาลัยจะต้องรับจ่ายเงินผ่านบัญชีเงินฝากกระแสรายวัน เว้นแต่การรับจ่ายเงินแต่ละครั้ง  ซึ่งมีมูลค่าไม่เกินสามหมื่นบาท คู่สัญญาอาจรับจ่ายเป็นเงินสดก็ได้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๓.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หลักฐานการเสนอราคา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ผู้เสนอราคาจะต้องเสนอเอกสารหลักฐานยื่นมาพร้อมกับซองใบเสนอราคา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โดยแยกไว้นอกซองใบเสนอราคา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เป็น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๒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ส่วน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คือ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</w:rPr>
        <w:t>                       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๓.๑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ส่วนที่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๑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อย่างน้อยต้องมีเอกสารดังต่อไปนี้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              (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๑)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ในกรณีผู้เสนอราคาเป็นนิติบุคคล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                       (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ก)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ห้างหุ้นส่วนสามัญหรือห้างหุ้นส่วนจำกัด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ให้ยื่นสำเนาหนังสือรับรองการจดทะเบียนนิติบุคคล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บัญชีรายชื่อหุ้นส่วนผู้จัดการ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ผู้มีอำนาจควบคุม(ถ้ามี)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พร้อมรับรองสำเนาถูกต้อง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                       (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ข)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บริษัทจำกัดหรือบริษัทมหาชนจำกัด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ให้ยื่นสำเนาหนังสือรับรองการจดทะเบียนนิติบุคคล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หนังสือบริคณห์สนธิ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บัญชีรายชื่อกรรมการผู้จัดการ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ผู้มีอำนาจควบคุม(ถ้ามี)และบัญชีผู้ถือหุ้นรายใหญ่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พร้อมรับรองสำเนาถูกต้อง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              (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๒)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ในกรณีผู้เสนอราคาเป็นผู้เสนอราคาร่วมกันในฐานะเป็นผู้ร่วมค้า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ให้ยื่นสำเนาสัญญาของการเข้าร่วมค้า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สำเนาบัตรประจำตัวประชาชนของผู้ร่วมค้า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และในกรณีที่ผู้เข้าร่วมค้าฝ่ายใดเป็นบุคคลธรรมดาที่มิใช่สัญชาติไทย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ก็ให้ยื่นสำเนาหนังสือเดินทาง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หรือผู้ร่วมค้าฝ่ายใดเป็นนิติบุคคลให้ยื่นเอกสารตามที่ระบุไว้ใน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(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๑)</w:t>
      </w:r>
    </w:p>
    <w:p w:rsidR="001472B1" w:rsidRDefault="00B929D8" w:rsidP="00B929D8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              (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๓)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เอกสารการลงทะเบียนเป็นผู้ค้ากับภาครัฐ สำเนาหนังสือรับรองการจดทะเบียนหุ้นส่วนบริษัทและสำเนาใบทะเบียนภาษีมูลค่าเพิ่ม (</w:t>
      </w:r>
      <w:proofErr w:type="gramStart"/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ถ้ามี )</w:t>
      </w:r>
      <w:proofErr w:type="gramEnd"/>
      <w:r w:rsidRPr="00B929D8">
        <w:rPr>
          <w:rFonts w:ascii="TH Niramit AS" w:eastAsia="Times New Roman" w:hAnsi="TH Niramit AS" w:cs="TH Niramit AS"/>
          <w:sz w:val="32"/>
          <w:szCs w:val="32"/>
          <w:cs/>
        </w:rPr>
        <w:t xml:space="preserve"> พร้อมทั้งรับรองสำเนาถูกต้อง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              (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๔)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บัญชีเอกสารส่วนที่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๑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ทั้งหมดที่ได้ยื่นพร้อมกับซองใบเสนอราคา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ตามแบบในข้อ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๑.๗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(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๑)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</w:rPr>
        <w:t>                       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๓.๒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ส่วนที่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๒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อย่างน้อยต้องมีเอกสารดังต่อไปนี้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              (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๑)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1472B1" w:rsidRDefault="001472B1" w:rsidP="00B929D8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/>
          <w:sz w:val="32"/>
          <w:szCs w:val="32"/>
        </w:rPr>
        <w:tab/>
      </w:r>
      <w:proofErr w:type="gramStart"/>
      <w:r>
        <w:rPr>
          <w:rFonts w:ascii="TH Niramit AS" w:eastAsia="Times New Roman" w:hAnsi="TH Niramit AS" w:cs="TH Niramit AS"/>
          <w:sz w:val="32"/>
          <w:szCs w:val="32"/>
        </w:rPr>
        <w:t>/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(</w:t>
      </w:r>
      <w:proofErr w:type="gramEnd"/>
      <w:r>
        <w:rPr>
          <w:rFonts w:ascii="TH Niramit AS" w:eastAsia="Times New Roman" w:hAnsi="TH Niramit AS" w:cs="TH Niramit AS" w:hint="cs"/>
          <w:sz w:val="32"/>
          <w:szCs w:val="32"/>
          <w:cs/>
        </w:rPr>
        <w:t>๒)  สำเนาหนังสือ..........</w:t>
      </w:r>
    </w:p>
    <w:p w:rsidR="00B929D8" w:rsidRDefault="00B929D8" w:rsidP="00B929D8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B929D8">
        <w:rPr>
          <w:rFonts w:ascii="TH Niramit AS" w:eastAsia="Times New Roman" w:hAnsi="TH Niramit AS" w:cs="TH Niramit AS"/>
          <w:sz w:val="32"/>
          <w:szCs w:val="32"/>
        </w:rPr>
        <w:lastRenderedPageBreak/>
        <w:t>                                </w:t>
      </w:r>
      <w:proofErr w:type="gramStart"/>
      <w:r w:rsidRPr="00B929D8">
        <w:rPr>
          <w:rFonts w:ascii="TH Niramit AS" w:eastAsia="Times New Roman" w:hAnsi="TH Niramit AS" w:cs="TH Niramit AS"/>
          <w:sz w:val="32"/>
          <w:szCs w:val="32"/>
        </w:rPr>
        <w:t>(</w:t>
      </w:r>
      <w:r w:rsidR="00E82212">
        <w:rPr>
          <w:rFonts w:ascii="TH Niramit AS" w:eastAsia="Times New Roman" w:hAnsi="TH Niramit AS" w:cs="TH Niramit AS" w:hint="cs"/>
          <w:sz w:val="32"/>
          <w:szCs w:val="32"/>
          <w:cs/>
        </w:rPr>
        <w:t>๒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)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บัญชีรายการก่อสร้าง</w:t>
      </w:r>
      <w:r w:rsidR="00735AF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(หรือใบแจ้งปริมาณงาน)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ซึ่งจะต้องแสดงรายการวัสดุ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อุปกรณ์ค่าแรงงาน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ภาษีประเภทต่าง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ๆ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รวมทั้งกำไรไว้ด้วย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              (</w:t>
      </w:r>
      <w:r w:rsidR="00E82212">
        <w:rPr>
          <w:rFonts w:ascii="TH Niramit AS" w:eastAsia="Times New Roman" w:hAnsi="TH Niramit AS" w:cs="TH Niramit AS" w:hint="cs"/>
          <w:sz w:val="32"/>
          <w:szCs w:val="32"/>
          <w:cs/>
        </w:rPr>
        <w:t>๓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)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บัญชีเอกสารส่วนที่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๒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ทั้งหมดที่ได้ยื่นพร้อมกับซองใบเสนอราคา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ตามแบบในข้อ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๑.๗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(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๒)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๔.</w:t>
      </w:r>
      <w:proofErr w:type="gramEnd"/>
      <w:r w:rsidRPr="00B929D8">
        <w:rPr>
          <w:rFonts w:ascii="TH Niramit AS" w:eastAsia="Times New Roman" w:hAnsi="TH Niramit AS" w:cs="TH Niramit AS"/>
          <w:b/>
          <w:bCs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การเสนอราคา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9C3CED">
        <w:rPr>
          <w:rFonts w:ascii="TH Niramit AS" w:hAnsi="TH Niramit AS" w:cs="TH Niramit AS"/>
          <w:sz w:val="32"/>
          <w:szCs w:val="32"/>
        </w:rPr>
        <w:t>                       </w:t>
      </w:r>
      <w:r w:rsidRPr="009C3CED">
        <w:rPr>
          <w:rFonts w:ascii="TH Niramit AS" w:hAnsi="TH Niramit AS" w:cs="TH Niramit AS"/>
          <w:sz w:val="32"/>
          <w:szCs w:val="32"/>
          <w:cs/>
        </w:rPr>
        <w:t>๔.๑</w:t>
      </w:r>
      <w:r w:rsidRPr="009C3CED">
        <w:rPr>
          <w:rFonts w:ascii="TH Niramit AS" w:hAnsi="TH Niramit AS" w:cs="TH Niramit AS"/>
          <w:sz w:val="32"/>
          <w:szCs w:val="32"/>
        </w:rPr>
        <w:t> </w:t>
      </w:r>
      <w:r w:rsidRPr="009C3CED">
        <w:rPr>
          <w:rFonts w:ascii="TH Niramit AS" w:hAnsi="TH Niramit AS" w:cs="TH Niramit AS"/>
          <w:sz w:val="32"/>
          <w:szCs w:val="32"/>
          <w:cs/>
        </w:rPr>
        <w:t>ผู้เสนอราคาต้องยื่นเสนอราคาตามแบบที่กำหนดไว้ในเอกสารสอบราคานี้</w:t>
      </w:r>
      <w:r w:rsidRPr="009C3CED">
        <w:rPr>
          <w:rFonts w:ascii="TH Niramit AS" w:hAnsi="TH Niramit AS" w:cs="TH Niramit AS"/>
          <w:sz w:val="32"/>
          <w:szCs w:val="32"/>
        </w:rPr>
        <w:t> </w:t>
      </w:r>
      <w:r w:rsidRPr="009C3CED">
        <w:rPr>
          <w:rFonts w:ascii="TH Niramit AS" w:hAnsi="TH Niramit AS" w:cs="TH Niramit AS"/>
          <w:sz w:val="32"/>
          <w:szCs w:val="32"/>
          <w:cs/>
        </w:rPr>
        <w:t>โดยไม่มีเงื่อนไขใด</w:t>
      </w:r>
      <w:r w:rsidRPr="009C3CED">
        <w:rPr>
          <w:rFonts w:ascii="TH Niramit AS" w:hAnsi="TH Niramit AS" w:cs="TH Niramit AS"/>
          <w:sz w:val="32"/>
          <w:szCs w:val="32"/>
        </w:rPr>
        <w:t> </w:t>
      </w:r>
      <w:r w:rsidRPr="009C3CED">
        <w:rPr>
          <w:rFonts w:ascii="TH Niramit AS" w:hAnsi="TH Niramit AS" w:cs="TH Niramit AS"/>
          <w:sz w:val="32"/>
          <w:szCs w:val="32"/>
          <w:cs/>
        </w:rPr>
        <w:t>ๆ</w:t>
      </w:r>
      <w:r w:rsidRPr="009C3CED">
        <w:rPr>
          <w:rFonts w:ascii="TH Niramit AS" w:hAnsi="TH Niramit AS" w:cs="TH Niramit AS"/>
          <w:sz w:val="32"/>
          <w:szCs w:val="32"/>
        </w:rPr>
        <w:t> </w:t>
      </w:r>
      <w:r w:rsidRPr="009C3CED">
        <w:rPr>
          <w:rFonts w:ascii="TH Niramit AS" w:hAnsi="TH Niramit AS" w:cs="TH Niramit AS"/>
          <w:sz w:val="32"/>
          <w:szCs w:val="32"/>
          <w:cs/>
        </w:rPr>
        <w:t>ทั้งสิ้น</w:t>
      </w:r>
      <w:r w:rsidRPr="009C3CED">
        <w:rPr>
          <w:rFonts w:ascii="TH Niramit AS" w:hAnsi="TH Niramit AS" w:cs="TH Niramit AS"/>
          <w:sz w:val="32"/>
          <w:szCs w:val="32"/>
        </w:rPr>
        <w:t> </w:t>
      </w:r>
      <w:r w:rsidRPr="009C3CED">
        <w:rPr>
          <w:rFonts w:ascii="TH Niramit AS" w:hAnsi="TH Niramit AS" w:cs="TH Niramit AS"/>
          <w:sz w:val="32"/>
          <w:szCs w:val="32"/>
          <w:cs/>
        </w:rPr>
        <w:t>และจะต้องกรอกข้อความให้ถูกต้องครบถ้วน</w:t>
      </w:r>
      <w:r w:rsidRPr="009C3CED">
        <w:rPr>
          <w:rFonts w:ascii="TH Niramit AS" w:hAnsi="TH Niramit AS" w:cs="TH Niramit AS"/>
          <w:sz w:val="32"/>
          <w:szCs w:val="32"/>
        </w:rPr>
        <w:t> </w:t>
      </w:r>
      <w:r w:rsidRPr="009C3CED">
        <w:rPr>
          <w:rFonts w:ascii="TH Niramit AS" w:hAnsi="TH Niramit AS" w:cs="TH Niramit AS"/>
          <w:sz w:val="32"/>
          <w:szCs w:val="32"/>
          <w:cs/>
        </w:rPr>
        <w:t>ลงลายมือชื่อของผู้เสนอราคาให้ชัดเจน</w:t>
      </w:r>
      <w:r w:rsidRPr="009C3CED">
        <w:rPr>
          <w:rFonts w:ascii="TH Niramit AS" w:hAnsi="TH Niramit AS" w:cs="TH Niramit AS"/>
          <w:sz w:val="32"/>
          <w:szCs w:val="32"/>
        </w:rPr>
        <w:t> </w:t>
      </w:r>
      <w:r w:rsidRPr="009C3CED">
        <w:rPr>
          <w:rFonts w:ascii="TH Niramit AS" w:hAnsi="TH Niramit AS" w:cs="TH Niramit AS"/>
          <w:sz w:val="32"/>
          <w:szCs w:val="32"/>
          <w:cs/>
        </w:rPr>
        <w:t>จำนวนเงินที่เสนอจะต้องระบุตรงกันทั้งตัวเลขและตัวอักษร</w:t>
      </w:r>
      <w:r w:rsidRPr="009C3CED">
        <w:rPr>
          <w:rFonts w:ascii="TH Niramit AS" w:hAnsi="TH Niramit AS" w:cs="TH Niramit AS"/>
          <w:sz w:val="32"/>
          <w:szCs w:val="32"/>
        </w:rPr>
        <w:t> </w:t>
      </w:r>
      <w:r w:rsidRPr="009C3CED">
        <w:rPr>
          <w:rFonts w:ascii="TH Niramit AS" w:hAnsi="TH Niramit AS" w:cs="TH Niramit AS"/>
          <w:sz w:val="32"/>
          <w:szCs w:val="32"/>
          <w:cs/>
        </w:rPr>
        <w:t>โดยไม่มีการขูดลบหรือแก้ไข</w:t>
      </w:r>
      <w:r w:rsidRPr="009C3CED">
        <w:rPr>
          <w:rFonts w:ascii="TH Niramit AS" w:hAnsi="TH Niramit AS" w:cs="TH Niramit AS"/>
          <w:sz w:val="32"/>
          <w:szCs w:val="32"/>
        </w:rPr>
        <w:t> </w:t>
      </w:r>
      <w:r w:rsidRPr="009C3CED">
        <w:rPr>
          <w:rFonts w:ascii="TH Niramit AS" w:hAnsi="TH Niramit AS" w:cs="TH Niramit AS"/>
          <w:sz w:val="32"/>
          <w:szCs w:val="32"/>
          <w:cs/>
        </w:rPr>
        <w:t>หากมีการขูดลบ ตกเติม แก้ไข เปลี่ยนแปลงจะต้องลงลายมือชื่อผู้เสนอราคาพร้อมประทับตรา</w:t>
      </w:r>
      <w:r w:rsidRPr="009C3CED">
        <w:rPr>
          <w:rFonts w:ascii="TH Niramit AS" w:hAnsi="TH Niramit AS" w:cs="TH Niramit AS"/>
          <w:sz w:val="32"/>
          <w:szCs w:val="32"/>
        </w:rPr>
        <w:t> (</w:t>
      </w:r>
      <w:r w:rsidRPr="009C3CED">
        <w:rPr>
          <w:rFonts w:ascii="TH Niramit AS" w:hAnsi="TH Niramit AS" w:cs="TH Niramit AS"/>
          <w:sz w:val="32"/>
          <w:szCs w:val="32"/>
          <w:cs/>
        </w:rPr>
        <w:t>ถ้ามี)</w:t>
      </w:r>
      <w:r w:rsidRPr="009C3CED">
        <w:rPr>
          <w:rFonts w:ascii="TH Niramit AS" w:hAnsi="TH Niramit AS" w:cs="TH Niramit AS"/>
          <w:sz w:val="32"/>
          <w:szCs w:val="32"/>
        </w:rPr>
        <w:t> </w:t>
      </w:r>
      <w:r w:rsidRPr="009C3CED">
        <w:rPr>
          <w:rFonts w:ascii="TH Niramit AS" w:hAnsi="TH Niramit AS" w:cs="TH Niramit AS"/>
          <w:sz w:val="32"/>
          <w:szCs w:val="32"/>
          <w:cs/>
        </w:rPr>
        <w:t>กำกับไว้ด้วยทุกแห่ง</w:t>
      </w:r>
      <w:r w:rsidRPr="009C3CED">
        <w:rPr>
          <w:rFonts w:ascii="TH Niramit AS" w:hAnsi="TH Niramit AS" w:cs="TH Niramit AS"/>
          <w:sz w:val="32"/>
          <w:szCs w:val="32"/>
          <w:cs/>
        </w:rPr>
        <w:br/>
      </w:r>
      <w:r w:rsidRPr="009C3CED">
        <w:rPr>
          <w:rFonts w:ascii="TH Niramit AS" w:hAnsi="TH Niramit AS" w:cs="TH Niramit AS"/>
          <w:sz w:val="32"/>
          <w:szCs w:val="32"/>
        </w:rPr>
        <w:t>                       </w:t>
      </w:r>
      <w:r w:rsidRPr="009C3CED">
        <w:rPr>
          <w:rFonts w:ascii="TH Niramit AS" w:hAnsi="TH Niramit AS" w:cs="TH Niramit AS"/>
          <w:sz w:val="32"/>
          <w:szCs w:val="32"/>
          <w:cs/>
        </w:rPr>
        <w:t>๔.๒</w:t>
      </w:r>
      <w:r w:rsidRPr="009C3CED">
        <w:rPr>
          <w:rFonts w:ascii="TH Niramit AS" w:hAnsi="TH Niramit AS" w:cs="TH Niramit AS"/>
          <w:sz w:val="32"/>
          <w:szCs w:val="32"/>
        </w:rPr>
        <w:t> </w:t>
      </w:r>
      <w:r w:rsidRPr="009C3CED">
        <w:rPr>
          <w:rFonts w:ascii="TH Niramit AS" w:hAnsi="TH Niramit AS" w:cs="TH Niramit AS"/>
          <w:sz w:val="32"/>
          <w:szCs w:val="32"/>
          <w:cs/>
        </w:rPr>
        <w:t>ผู้เสนอราคาจะต้องกรอกปริมาณวัสดุและราคาในบัญชีรายการก่อสร้างให้ครบถ้วนในการเสนอราคาให้เสนอเป็นเงินบาทและเสนอราคาเพียงราคาเดียว</w:t>
      </w:r>
      <w:r w:rsidRPr="009C3CED">
        <w:rPr>
          <w:rFonts w:ascii="TH Niramit AS" w:hAnsi="TH Niramit AS" w:cs="TH Niramit AS"/>
          <w:sz w:val="32"/>
          <w:szCs w:val="32"/>
        </w:rPr>
        <w:t> </w:t>
      </w:r>
      <w:r w:rsidRPr="009C3CED">
        <w:rPr>
          <w:rFonts w:ascii="TH Niramit AS" w:hAnsi="TH Niramit AS" w:cs="TH Niramit AS"/>
          <w:sz w:val="32"/>
          <w:szCs w:val="32"/>
          <w:cs/>
        </w:rPr>
        <w:t>โดยเสนอราคารวมและหรือราคาต่อหน่วย</w:t>
      </w:r>
      <w:r w:rsidRPr="009C3CED">
        <w:rPr>
          <w:rFonts w:ascii="TH Niramit AS" w:hAnsi="TH Niramit AS" w:cs="TH Niramit AS"/>
          <w:sz w:val="32"/>
          <w:szCs w:val="32"/>
        </w:rPr>
        <w:t> </w:t>
      </w:r>
      <w:r w:rsidRPr="009C3CED">
        <w:rPr>
          <w:rFonts w:ascii="TH Niramit AS" w:hAnsi="TH Niramit AS" w:cs="TH Niramit AS"/>
          <w:sz w:val="32"/>
          <w:szCs w:val="32"/>
          <w:cs/>
        </w:rPr>
        <w:t>และหรือต่อรายการ</w:t>
      </w:r>
      <w:r w:rsidRPr="009C3CED">
        <w:rPr>
          <w:rFonts w:ascii="TH Niramit AS" w:hAnsi="TH Niramit AS" w:cs="TH Niramit AS"/>
          <w:sz w:val="32"/>
          <w:szCs w:val="32"/>
        </w:rPr>
        <w:t> </w:t>
      </w:r>
      <w:r w:rsidRPr="009C3CED">
        <w:rPr>
          <w:rFonts w:ascii="TH Niramit AS" w:hAnsi="TH Niramit AS" w:cs="TH Niramit AS"/>
          <w:sz w:val="32"/>
          <w:szCs w:val="32"/>
          <w:cs/>
        </w:rPr>
        <w:t>ตามเงื่อนไขที่ระบุไว้ท้ายใบเสนอราคาให้ถูกต้</w:t>
      </w:r>
      <w:bookmarkStart w:id="0" w:name="_GoBack"/>
      <w:bookmarkEnd w:id="0"/>
      <w:r w:rsidRPr="009C3CED">
        <w:rPr>
          <w:rFonts w:ascii="TH Niramit AS" w:hAnsi="TH Niramit AS" w:cs="TH Niramit AS"/>
          <w:sz w:val="32"/>
          <w:szCs w:val="32"/>
          <w:cs/>
        </w:rPr>
        <w:t>อง</w:t>
      </w:r>
      <w:r w:rsidRPr="009C3CED">
        <w:rPr>
          <w:rFonts w:ascii="TH Niramit AS" w:hAnsi="TH Niramit AS" w:cs="TH Niramit AS"/>
          <w:sz w:val="32"/>
          <w:szCs w:val="32"/>
        </w:rPr>
        <w:t> </w:t>
      </w:r>
      <w:r w:rsidRPr="009C3CED">
        <w:rPr>
          <w:rFonts w:ascii="TH Niramit AS" w:hAnsi="TH Niramit AS" w:cs="TH Niramit AS"/>
          <w:sz w:val="32"/>
          <w:szCs w:val="32"/>
          <w:cs/>
        </w:rPr>
        <w:t>ทั้งนี้</w:t>
      </w:r>
      <w:r w:rsidRPr="009C3CED">
        <w:rPr>
          <w:rFonts w:ascii="TH Niramit AS" w:hAnsi="TH Niramit AS" w:cs="TH Niramit AS"/>
          <w:sz w:val="32"/>
          <w:szCs w:val="32"/>
        </w:rPr>
        <w:t> </w:t>
      </w:r>
      <w:r w:rsidRPr="009C3CED">
        <w:rPr>
          <w:rFonts w:ascii="TH Niramit AS" w:hAnsi="TH Niramit AS" w:cs="TH Niramit AS"/>
          <w:sz w:val="32"/>
          <w:szCs w:val="32"/>
          <w:cs/>
        </w:rPr>
        <w:t>ราคารวมที่เสนอจะต้องตรงกันทั้งตัวเลขและตัวหนังสือ</w:t>
      </w:r>
      <w:r w:rsidRPr="009C3CED">
        <w:rPr>
          <w:rFonts w:ascii="TH Niramit AS" w:hAnsi="TH Niramit AS" w:cs="TH Niramit AS"/>
          <w:sz w:val="32"/>
          <w:szCs w:val="32"/>
        </w:rPr>
        <w:t> </w:t>
      </w:r>
      <w:r w:rsidRPr="009C3CED">
        <w:rPr>
          <w:rFonts w:ascii="TH Niramit AS" w:hAnsi="TH Niramit AS" w:cs="TH Niramit AS"/>
          <w:sz w:val="32"/>
          <w:szCs w:val="32"/>
          <w:cs/>
        </w:rPr>
        <w:t>ถ้าตัวเลขและตัวหนังสือไม่ตรงกันให้ถือตัวหนังสือเป็นสำคัญ</w:t>
      </w:r>
      <w:r w:rsidRPr="009C3CED">
        <w:rPr>
          <w:rFonts w:ascii="TH Niramit AS" w:hAnsi="TH Niramit AS" w:cs="TH Niramit AS"/>
          <w:sz w:val="32"/>
          <w:szCs w:val="32"/>
        </w:rPr>
        <w:t> </w:t>
      </w:r>
      <w:r w:rsidRPr="009C3CED">
        <w:rPr>
          <w:rFonts w:ascii="TH Niramit AS" w:hAnsi="TH Niramit AS" w:cs="TH Niramit AS"/>
          <w:sz w:val="32"/>
          <w:szCs w:val="32"/>
          <w:cs/>
        </w:rPr>
        <w:t>โดยคิดราคารวมทั้งสิ้นซึ่งรวมค่าภาษีมูลค่าเพิ่ม</w:t>
      </w:r>
      <w:r w:rsidRPr="009C3CED">
        <w:rPr>
          <w:rFonts w:ascii="TH Niramit AS" w:hAnsi="TH Niramit AS" w:cs="TH Niramit AS"/>
          <w:sz w:val="32"/>
          <w:szCs w:val="32"/>
        </w:rPr>
        <w:t> </w:t>
      </w:r>
      <w:r w:rsidRPr="009C3CED">
        <w:rPr>
          <w:rFonts w:ascii="TH Niramit AS" w:hAnsi="TH Niramit AS" w:cs="TH Niramit AS"/>
          <w:sz w:val="32"/>
          <w:szCs w:val="32"/>
          <w:cs/>
        </w:rPr>
        <w:t>ภาษีอากรอื่น</w:t>
      </w:r>
      <w:r w:rsidRPr="009C3CED">
        <w:rPr>
          <w:rFonts w:ascii="TH Niramit AS" w:hAnsi="TH Niramit AS" w:cs="TH Niramit AS"/>
          <w:sz w:val="32"/>
          <w:szCs w:val="32"/>
        </w:rPr>
        <w:t> </w:t>
      </w:r>
      <w:r w:rsidRPr="009C3CED">
        <w:rPr>
          <w:rFonts w:ascii="TH Niramit AS" w:hAnsi="TH Niramit AS" w:cs="TH Niramit AS"/>
          <w:sz w:val="32"/>
          <w:szCs w:val="32"/>
          <w:cs/>
        </w:rPr>
        <w:t>และค่าใช้จ่ายทั้งปวงไว้แล้ว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>
        <w:rPr>
          <w:rFonts w:ascii="TH Niramit AS" w:eastAsia="Times New Roman" w:hAnsi="TH Niramit AS" w:cs="TH Niramit AS"/>
          <w:sz w:val="32"/>
          <w:szCs w:val="32"/>
        </w:rPr>
        <w:t>     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ราคาที่เสนอจะต้องเสนอกำหนดยืนราคาไม่น้อยกว่า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353103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๓๐</w:t>
      </w:r>
      <w:r w:rsidR="00735AF8" w:rsidRPr="00353103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 </w:t>
      </w:r>
      <w:r w:rsidRPr="00353103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วัน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นับแต่วันเปิดซองใบเสนอราคา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โดย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ภายในกำหนดยืนราคาผู้เสนอราคาต้องรับผิดชอบราคาที่ตนได้เสนอไว้และจะถอนการเสนอราคามิได้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๔.๓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ผู้เสนอราคาจะต้องเสนอกำหนดเวลาดำเนินการก่อสร้างแล้วเสร็จไม่เกิน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="00D42E25" w:rsidRPr="00353103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๙๐</w:t>
      </w:r>
      <w:r w:rsidRPr="00353103">
        <w:rPr>
          <w:rFonts w:ascii="TH Niramit AS" w:eastAsia="Times New Roman" w:hAnsi="TH Niramit AS" w:cs="TH Niramit AS"/>
          <w:b/>
          <w:bCs/>
          <w:sz w:val="32"/>
          <w:szCs w:val="32"/>
        </w:rPr>
        <w:t> </w:t>
      </w:r>
      <w:r w:rsidRPr="00353103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วัน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นับถัดจากวันลงนามในสัญญาจ้าง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หรือวันที่ได้รับหนังสือแจ้งจากมหาวิทยาลัยให้เริ่มทำงาน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๔.๔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ก่อนยื่นซองสอบราคา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ผู้เสนอราคาควรตรวจดูร่างสัญญา</w:t>
      </w:r>
      <w:r w:rsidR="006E2E08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="00D42E25">
        <w:rPr>
          <w:rFonts w:ascii="TH Niramit AS" w:eastAsia="Times New Roman" w:hAnsi="TH Niramit AS" w:cs="TH Niramit AS"/>
          <w:sz w:val="32"/>
          <w:szCs w:val="32"/>
          <w:cs/>
        </w:rPr>
        <w:t>แบบรูปแล</w:t>
      </w:r>
      <w:r w:rsidR="00D42E25">
        <w:rPr>
          <w:rFonts w:ascii="TH Niramit AS" w:eastAsia="Times New Roman" w:hAnsi="TH Niramit AS" w:cs="TH Niramit AS" w:hint="cs"/>
          <w:sz w:val="32"/>
          <w:szCs w:val="32"/>
          <w:cs/>
        </w:rPr>
        <w:t>ะ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รายละเอียด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ฯลฯ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ให้ถี่ถ้วนและ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เข้าใจเอกสารสอบราคา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ทั้งหมดเสียก่อนที่จะตกลงยื่นซองสอบราคาตามเงื่อนไขในเอกสารสอบราคา</w:t>
      </w:r>
    </w:p>
    <w:p w:rsidR="00353103" w:rsidRDefault="00B929D8" w:rsidP="00735AF8">
      <w:pPr>
        <w:spacing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๔.๕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ผู้เสนอราคาจะต้องยื่นซองใบเสนอราคาที่ปิดผนึกซองเรียบร้อยจ่าหน้าซองถึง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ประธานคณะกรรมการเปิดซองสอบราคาจ้างปรับปรุง</w:t>
      </w:r>
      <w:r w:rsidR="00D42E25">
        <w:rPr>
          <w:rFonts w:ascii="TH Niramit AS" w:eastAsia="Times New Roman" w:hAnsi="TH Niramit AS" w:cs="TH Niramit AS" w:hint="cs"/>
          <w:sz w:val="32"/>
          <w:szCs w:val="32"/>
          <w:cs/>
        </w:rPr>
        <w:t>ลานอเนกประสงค์ของโรงเรียนสาธิต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 xml:space="preserve"> มหาวิทยาลัยราช</w:t>
      </w:r>
      <w:proofErr w:type="spellStart"/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ภัฏ</w:t>
      </w:r>
      <w:proofErr w:type="spellEnd"/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เชียงใหม่ ศูนย์เวียงบัว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โดยระบุไว้ที่หน้าซองว่า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"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ใบเสนอราคาตามเอกสารสอบราคา</w:t>
      </w:r>
      <w:r w:rsidR="00D42E25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เลขที่</w:t>
      </w:r>
      <w:r w:rsidR="00735AF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="00D42E25">
        <w:rPr>
          <w:rFonts w:ascii="TH Niramit AS" w:eastAsia="Times New Roman" w:hAnsi="TH Niramit AS" w:cs="TH Niramit AS" w:hint="cs"/>
          <w:sz w:val="32"/>
          <w:szCs w:val="32"/>
          <w:cs/>
        </w:rPr>
        <w:t>๓๔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/๒๕๖๐</w:t>
      </w:r>
      <w:r w:rsidR="001A498B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"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ยื่นต่อเจ้าหน้าที่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ในวันที่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="001D70A7">
        <w:rPr>
          <w:rFonts w:ascii="TH Niramit AS" w:eastAsia="Times New Roman" w:hAnsi="TH Niramit AS" w:cs="TH Niramit AS" w:hint="cs"/>
          <w:sz w:val="32"/>
          <w:szCs w:val="32"/>
          <w:cs/>
        </w:rPr>
        <w:t>๒๘</w:t>
      </w:r>
      <w:r w:rsidR="006E2E0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กุมภาพันธ์ ๒๕๖๐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ถึงวันที่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="001D70A7">
        <w:rPr>
          <w:rFonts w:ascii="TH Niramit AS" w:eastAsia="Times New Roman" w:hAnsi="TH Niramit AS" w:cs="TH Niramit AS" w:hint="cs"/>
          <w:sz w:val="32"/>
          <w:szCs w:val="32"/>
          <w:cs/>
        </w:rPr>
        <w:t>๑๐</w:t>
      </w:r>
      <w:r w:rsidR="006E2E0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มีนาคม ๒๕๖๐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ตั้งแต่เวลา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๐๘.๓๐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น.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ถึงเวลา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๑๖.๓๐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น.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ณ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งานพัสดุ กองคลัง สำนักงานอธิการบดี อาคาร ๕ ชั</w:t>
      </w:r>
      <w:r w:rsidR="00735AF8">
        <w:rPr>
          <w:rFonts w:ascii="TH Niramit AS" w:eastAsia="Times New Roman" w:hAnsi="TH Niramit AS" w:cs="TH Niramit AS"/>
          <w:sz w:val="32"/>
          <w:szCs w:val="32"/>
          <w:cs/>
        </w:rPr>
        <w:t>้น ๑ มหาวิทยาลัยราช</w:t>
      </w:r>
      <w:proofErr w:type="spellStart"/>
      <w:r w:rsidR="00735AF8">
        <w:rPr>
          <w:rFonts w:ascii="TH Niramit AS" w:eastAsia="Times New Roman" w:hAnsi="TH Niramit AS" w:cs="TH Niramit AS"/>
          <w:sz w:val="32"/>
          <w:szCs w:val="32"/>
          <w:cs/>
        </w:rPr>
        <w:t>ภัฏ</w:t>
      </w:r>
      <w:proofErr w:type="spellEnd"/>
      <w:r w:rsidR="00735AF8">
        <w:rPr>
          <w:rFonts w:ascii="TH Niramit AS" w:eastAsia="Times New Roman" w:hAnsi="TH Niramit AS" w:cs="TH Niramit AS"/>
          <w:sz w:val="32"/>
          <w:szCs w:val="32"/>
          <w:cs/>
        </w:rPr>
        <w:t>เชียงใหม่</w:t>
      </w:r>
      <w:r w:rsidR="00735AF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="00735AF8">
        <w:rPr>
          <w:rFonts w:ascii="TH Niramit AS" w:eastAsia="Times New Roman" w:hAnsi="TH Niramit AS" w:cs="TH Niramit AS"/>
          <w:sz w:val="32"/>
          <w:szCs w:val="32"/>
          <w:cs/>
        </w:rPr>
        <w:t>อำเภอเมือง</w:t>
      </w:r>
      <w:r w:rsidR="00735AF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จังหวัดเชียงใหม่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>
        <w:rPr>
          <w:rFonts w:ascii="TH Niramit AS" w:eastAsia="Times New Roman" w:hAnsi="TH Niramit AS" w:cs="TH Niramit AS"/>
          <w:sz w:val="32"/>
          <w:szCs w:val="32"/>
        </w:rPr>
        <w:t>      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เมื่อพ้นกำหนดเวลายื่นซองสอบราคา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แล้วจะไม่รับซอง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สอบราคาโดยเด็ดขาด</w:t>
      </w:r>
    </w:p>
    <w:p w:rsidR="00353103" w:rsidRDefault="00353103" w:rsidP="00735AF8">
      <w:pPr>
        <w:spacing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</w:p>
    <w:p w:rsidR="00353103" w:rsidRDefault="00353103" w:rsidP="00735AF8">
      <w:pPr>
        <w:spacing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/คณะกรรมการ..............</w:t>
      </w:r>
    </w:p>
    <w:p w:rsidR="00D42E25" w:rsidRDefault="00B929D8" w:rsidP="00735AF8">
      <w:pPr>
        <w:spacing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/>
          <w:sz w:val="32"/>
          <w:szCs w:val="32"/>
        </w:rPr>
        <w:lastRenderedPageBreak/>
        <w:t>      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คณะกรรมการเปิดซองสอบราคา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จะดำเนินการตรวจสอบคุณสมบัติของผู้เสนอราคาแต่ละรายว่า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เป็นผู้เสนอราคาที่มีผลประโยชน์ร่วมกันกับผู้เสนอราคารายอื่น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ตามข้อ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๑.๖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(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๑)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ณ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วันประกาศสอบราคาหรือไม่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และประกาศรายชื่อผู้เสนอราคาที่มีสิทธิได้รับการคัดเลือกก่อนการเปิดซองใบเสนอราคา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>
        <w:rPr>
          <w:rFonts w:ascii="TH Niramit AS" w:eastAsia="Times New Roman" w:hAnsi="TH Niramit AS" w:cs="TH Niramit AS"/>
          <w:sz w:val="32"/>
          <w:szCs w:val="32"/>
        </w:rPr>
        <w:t>      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หากปรากฏต่อคณะกรรมการเปิดซองสอบราคาก่อนหรือในขณะที่มีการเปิดซองใบเสนอราคาว่า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มีผู้เสนอราคากระทำการอันเป็นการขัดขวางการแข่งขันราคาอย่างเป็นธรรม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ตามข้อ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๑.๖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(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๒)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และคณะกรรมการฯ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เชื่อว่ามีการกระทำอันเป็นการขัดขวางการแข่งขันราคาอย่างเป็นธรรม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คณะกรรมการฯ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จะตัดรายชื่อผู้เสนอราคารายนั้นออกจากการเป็นผู้เสนอราคา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และประกาศรายชื่อผู้เสนอราคาที่มีสิทธิได้รับการคัดเลือก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และมหาวิทยาลัยจะพิจารณาลงโทษผู้เสนอราคาดังกล่าวเป็นผู้ทิ้งงาน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เว้นแต่คณะกรรมการฯ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>
        <w:rPr>
          <w:rFonts w:ascii="TH Niramit AS" w:eastAsia="Times New Roman" w:hAnsi="TH Niramit AS" w:cs="TH Niramit AS"/>
          <w:sz w:val="32"/>
          <w:szCs w:val="32"/>
        </w:rPr>
        <w:t>     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ผู้เสนอราคาที่ถูกตัดรายชื่อออกจากการเป็นผู้เสนอราคาเพราะเหตุเป็นผู้เสนอราคาที่มีผลประโยชน์ร่วมกันกับผู้เสนอราคารายอื่น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ณ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วันประกาศสอบราคา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หรือเป็นผู้เสนอราคาที่กระทำการอันเป็นการขัดขวางการแข่งขันราคาอย่างเป็นธรรม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อาจอุทธรณ์คำสั่งดังกล่าวต่ออธิการบดี ภายใน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๓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วัน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นับแต่วันที่ได้รับแจ้งจากคณะกรรมการเปิดซองสอบราคา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การวินิจฉัยอุทธรณ์ของอธิการบดีให้ถือเป็นที่สุด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>
        <w:rPr>
          <w:rFonts w:ascii="TH Niramit AS" w:eastAsia="Times New Roman" w:hAnsi="TH Niramit AS" w:cs="TH Niramit AS"/>
          <w:sz w:val="32"/>
          <w:szCs w:val="32"/>
        </w:rPr>
        <w:t>    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คณะกรรมการเปิดซองสอบราคา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จะเปิดซองใบเสนอราคาของผู้เสนอราคาที่มีสิทธิได้รับการคัดเลือก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ดังกล่าวข้างต้น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ณ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งานพัสดุ กองคลัง สำนักงานอธิการบดี อาคาร ๕ ชั้น ๑ มหาวิทยาลัยราช</w:t>
      </w:r>
      <w:proofErr w:type="spellStart"/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ภัฏ</w:t>
      </w:r>
      <w:proofErr w:type="spellEnd"/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เชียงใหม่ อำเภอเมือง จังหวัดเชียงใหม่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353103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ในวันที่</w:t>
      </w:r>
      <w:r w:rsidRPr="00353103">
        <w:rPr>
          <w:rFonts w:ascii="TH Niramit AS" w:eastAsia="Times New Roman" w:hAnsi="TH Niramit AS" w:cs="TH Niramit AS"/>
          <w:b/>
          <w:bCs/>
          <w:sz w:val="32"/>
          <w:szCs w:val="32"/>
        </w:rPr>
        <w:t> </w:t>
      </w:r>
      <w:r w:rsidR="001D70A7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๑๓</w:t>
      </w:r>
      <w:r w:rsidR="006E2E08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 มีนาคม</w:t>
      </w:r>
      <w:r w:rsidRPr="00353103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 ๒๕๖๐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ตั้งแต่เวลา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๑๐.๐๐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น.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เป็นต้นไป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>
        <w:rPr>
          <w:rFonts w:ascii="TH Niramit AS" w:eastAsia="Times New Roman" w:hAnsi="TH Niramit AS" w:cs="TH Niramit AS"/>
          <w:sz w:val="32"/>
          <w:szCs w:val="32"/>
        </w:rPr>
        <w:t>    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การยื่นอุทธรณ์ตามวรรคห้า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ย่อมไม่เป็นเหตุให้มีการขยายระยะเวลาการเปิดซองใบเสนอราคา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เว้นแต่อธิการบดีพิจารณาเห็นว่า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การขยายระยะเวลาดังกล่าวจะเป็นประโยชน์แก่ทางราชการอย่างยิ่ง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และในกรณีที่อธิการบดีพิจารณาเห็นด้วยกับคำคัดค้านของผู้อุทธรณ์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ให้อธิการบดีมีอำนาจยกเลิก</w:t>
      </w:r>
      <w:r>
        <w:rPr>
          <w:rFonts w:ascii="TH Niramit AS" w:eastAsia="Times New Roman" w:hAnsi="TH Niramit AS" w:cs="TH Niramit AS"/>
          <w:sz w:val="32"/>
          <w:szCs w:val="32"/>
          <w:cs/>
        </w:rPr>
        <w:t>การเปิดซองใบเสนอราคาดังกล่าวได้</w:t>
      </w:r>
    </w:p>
    <w:p w:rsidR="00353103" w:rsidRDefault="00B929D8" w:rsidP="00B929D8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๕.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หลักเกณฑ์และสิทธิในการพิจารณาราคา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๕.๑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ในการสอบราคาครั้งนี้ มหาวิทยาลัยจะพิจารณาตัดสินด้วยราคารวม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๕.๒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หากผู้เสนอราคารายใดมีคุณสมบัติไม่ถูกต้องตามข้อ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๒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หรือยื่นหลักฐานการเสนอราคาไม่ถูกต้องหรือไม่ครบถ้วนตามข้อ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๓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หรือยื่นซองสอบราคาไม่ถูกต้องตามข้อ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๔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แล้ว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คณะกรรมการฯจะไม่รับพิจารณาราคาของผู้เสนอราคารายนั้น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เว้นแต่เป็นข้อผิดพลาดหรือผิดหลงเพียงเล็กน้อย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หรือที่ผิดแผกไปจากเงื่อนไขของเอกสารสอบราคาในส่วนที่มิใช่สาระสำคัญ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ทั้งนี้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เฉพาะในกรณีที่พิจารณาเห็นว่าจะเป็นประโยชน์ต่อมหาวิทยาลัยเท่านั้น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๕.๓ มหาวิทยาลัยสงวนสิทธิ์ไม่พิจารณาราคาของผู้เสนอราคา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โดยไม่มีการผ่อนผันในกรณีดังต่อไปนี้</w:t>
      </w:r>
    </w:p>
    <w:p w:rsidR="00353103" w:rsidRDefault="00353103" w:rsidP="00B929D8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:rsidR="00353103" w:rsidRPr="00353103" w:rsidRDefault="00353103" w:rsidP="00353103">
      <w:pPr>
        <w:pStyle w:val="a8"/>
        <w:numPr>
          <w:ilvl w:val="0"/>
          <w:numId w:val="1"/>
        </w:num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ไม่ปรากฏชื่อ..............</w:t>
      </w:r>
    </w:p>
    <w:p w:rsidR="009C3CED" w:rsidRDefault="00B929D8" w:rsidP="00B929D8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B929D8">
        <w:rPr>
          <w:rFonts w:ascii="TH Niramit AS" w:eastAsia="Times New Roman" w:hAnsi="TH Niramit AS" w:cs="TH Niramit AS"/>
          <w:sz w:val="32"/>
          <w:szCs w:val="32"/>
        </w:rPr>
        <w:lastRenderedPageBreak/>
        <w:t>                                (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๑)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ไม่ปรากฏชื่อผู้เสนอราคารายนั้น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ในบัญชีผู้รับเอกสาร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สอบราคา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หรือในหลักฐานการรับเอกสารสอบราคา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ของมหาวิทยาลัย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              (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๒)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ไม่กรอกชื่อนิติบุคคล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หรือลงลายมือชื่อผู้เสนอราคาอย่างหนึ่งอย่างใด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หรือทั้งหมดในใบเสนอราคา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              (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๓)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เสนอรายละเอียดแตกต่างไปจากเงื่อนไขที่กำหนดในเอกสารสอบราคา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ที่เป็นสาระสำคัญ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หรือมีผลทำให้เกิดความได้เปรียบเสียเปรียบแก่ผู้เสนอราคารายอื่น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              (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๔)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ราคาที่เสนอมีการขูดลบ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ตกเติม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แก้ไขเปลี่ยนแปลง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โดยผู้เสนอราคามิได้ลงลายมือชื่อพร้อมประทับตรา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(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ถ้ามี)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กำกับไว้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๕.๔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ในการตัดสินการสอบราคา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หรือในการทำสัญญา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คณะกรรมการเปิดซองสอบราคาหรือมหาวิทยาลัย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มีสิทธิ์ให้ผู้เสนอราคาชี้แจงข้อเท็จจริง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สภาพ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ฐานะ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หรือข้อเท็จจริงอื่นใดที่เกี่ยวข้องกับผู้เสนอราคาได้ มหาวิทยาลัยมีสิทธิที่จะไม่รับราคา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หรือไม่ทำสัญญา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หากหลักฐานดังกล่าวไม่มีความเหมาะสมหรือไม่ถูกต้อง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๕.๕ มหาวิทยาลัยทรงไว้ซึ่งสิทธิที่จะไม่รับราคาต่ำสุด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หรือราคาหนึ่งราคาใด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หรือราคาที่เสนอทั้งหมดก็ได้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และอาจพิจารณาเลือกจ้างในจำนวน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หรือขนาด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หรือเฉพาะรายการหนึ่งรายการใด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หรืออาจจะยกเลิกการ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สอบราคาโดยไม่พิจารณาจัดจ้างเลยก็ได้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สุดแต่จะพิจารณา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ทั้งนี้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เพื่อประโยชน์ของทางราชการเป็นสำคัญ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และให้ถือว่าการตัดสิน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ของมหาวิทยาลัยเป็นเด็ดขาด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ผู้เสนอราคาจะเรียกร้องค่าเสียหายใด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ๆ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มิได้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รวมทั้งมหาวิทยาลัยจะพิจารณายกเลิกการสอบราคา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และลงโทษผู้เสนอราคาเป็นผู้ทิ้งงาน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ไม่ว่าจะเป็นผู้เสนอราคาที่ได้รับการคัดเลือกหรือไม่ก็ตาม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หากมีเหตุที่เชื่อได้ว่าการเสนอราคากระทำการโดยไม่สุจริต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เช่น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การเสนอเอกสารอันเป็นเท็จ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หรือใช้ชื่อบุคคลธรรมดา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หรือนิติบุคคลอื่นมาเสนอราคาแทน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เป็นต้น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="00314C52">
        <w:rPr>
          <w:rFonts w:ascii="TH Niramit AS" w:eastAsia="Times New Roman" w:hAnsi="TH Niramit AS" w:cs="TH Niramit AS"/>
          <w:sz w:val="32"/>
          <w:szCs w:val="32"/>
        </w:rPr>
        <w:t>     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ในกรณีที่ผู้เสนอราคาต่ำสุด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เสนอราคาต่ำจนคาดหมายได้ว่าไม่อาจดำเนินงานตามสัญญาได้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คณะกรรมการเปิดซองสอบราคา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หรือมหาวิทยาลัย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หากคำชี้แจงไม่เป็นที่รับฟังได้ มหาวิทยาลัยมีสิทธิที่จะไม่รับราคาของผู้เสนอราคารายนั้น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</w:p>
    <w:p w:rsidR="00353103" w:rsidRDefault="00B929D8" w:rsidP="001A498B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๕.๖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ในกรณีที่ปรากฏข้อเท็จจริงภายหลังจากการเปิดซองสอบราคาว่า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ผู้เสนอราคาที่มีสิทธิได้รับการคัดเลือกตามที่ได้ประกาศรายชื่อไว้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ตามข้อ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๔.๕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เป็นผู้เสนอราคาที่มีผลประโยชน์ร่วมกันกับผู้เสนอราคารายอื่น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ณ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วันประกาศสอบราคา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หรือเป็นผู้เสนอราคาที่กระทำการอันเป็นการขัดขวางการแข่งขันราคาอย่างเป็นธรรม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ตามข้อ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๑.๖ มหาวิทยาลัยมีอำนาจที่จะตัดรายชื่อผู้เสนอราคาที่มีสิทธิได้รับการคัดเลือกดังกล่าวออกจากประกาศรายชื่อตามข้อ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๔.๕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และมหาวิทยาลัยจะพิจารณาลงโทษผู้เสนอราคารายนั้นเป็น</w:t>
      </w:r>
      <w:r w:rsidR="00314C5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 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ผู้ทิ้งงาน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>
        <w:rPr>
          <w:rFonts w:ascii="TH Niramit AS" w:eastAsia="Times New Roman" w:hAnsi="TH Niramit AS" w:cs="TH Niramit AS"/>
          <w:sz w:val="32"/>
          <w:szCs w:val="32"/>
        </w:rPr>
        <w:t>      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ในกรณีนี้หากอธิการบดีพิจารณาเห็นว่า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การยกเลิกการเปิดซองใบเสนอราคาที่ได้ดำเนินการไปแล้วจะเป็นประโยชน์แก่ทางราชการอย่างยิ่งอธิการบดีมีอำนาจยกเลิกการเปิดซองใบเสนอราคาดังกล่าวได้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</w:p>
    <w:p w:rsidR="00353103" w:rsidRDefault="00353103" w:rsidP="001A498B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353103">
        <w:rPr>
          <w:rFonts w:ascii="TH Niramit AS" w:eastAsia="Times New Roman" w:hAnsi="TH Niramit AS" w:cs="TH Niramit AS" w:hint="cs"/>
          <w:sz w:val="32"/>
          <w:szCs w:val="32"/>
          <w:cs/>
        </w:rPr>
        <w:t>/</w:t>
      </w:r>
      <w:r w:rsidRPr="00353103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(๖) การทำสัญญา</w:t>
      </w:r>
      <w:r w:rsidR="006E2E08">
        <w:rPr>
          <w:rFonts w:ascii="TH Niramit AS" w:eastAsia="Times New Roman" w:hAnsi="TH Niramit AS" w:cs="TH Niramit AS" w:hint="cs"/>
          <w:sz w:val="32"/>
          <w:szCs w:val="32"/>
          <w:cs/>
        </w:rPr>
        <w:t>..............</w:t>
      </w:r>
    </w:p>
    <w:p w:rsidR="009C3CED" w:rsidRDefault="00B929D8" w:rsidP="001A498B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  <w:cs/>
        </w:rPr>
      </w:pPr>
      <w:r w:rsidRPr="00B929D8">
        <w:rPr>
          <w:rFonts w:ascii="TH Niramit AS" w:eastAsia="Times New Roman" w:hAnsi="TH Niramit AS" w:cs="TH Niramit AS"/>
          <w:sz w:val="32"/>
          <w:szCs w:val="32"/>
        </w:rPr>
        <w:lastRenderedPageBreak/>
        <w:t>                  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๖.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การทำสัญญาจ้าง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ผู้ชนะการสอบราคาจะต้องทำสัญญาจ้างตามแบบสัญญาดังระบุในข้อ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๑.๓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กับมหาวิทยาลัยภายใน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๗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วัน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>
        <w:rPr>
          <w:rFonts w:ascii="TH Niramit AS" w:eastAsia="Times New Roman" w:hAnsi="TH Niramit AS" w:cs="TH Niramit AS"/>
          <w:sz w:val="32"/>
          <w:szCs w:val="32"/>
          <w:cs/>
        </w:rPr>
        <w:t>นับถัดจากวันที่ได้รับแจ้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ง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และจะต้องวางหลักประกันสัญญาเป็นจำนวนเงินเท่ากับร้อยละ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๕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ของราคาค่าจ้างที่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สอบราคา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ได้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ให้มหาวิทยาลัยยึดถือไว้ในขณะทำสัญญา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โดยใช้หลักประกันอย่างหนึ่งอย่างใด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ดังต่อไปนี้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๖.๑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เงินสด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๖.๒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เช็คที่ธนาคารสั่งจ่ายให้แก่มหาวิทยาลัย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โดยเป็นเช็คลงวันที่ที่ทำสัญญาหรือก่อนหน้านั้นไม่เกิน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๓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วันทำการ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๖.๓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หนังสือค้ำประกันของธนาคารภายในประเทศตามแบบหนังสือค้ำประกันดังระบุในข้อ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๑.๔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(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๑)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๖.๔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หนังสือค้ำประกันของบรรษัทเงินทุนอุตสาหกรรมแห่งประเทศไทย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หรือบริษัทเงินทุน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หรือบริษัทเงินทุนหลักทรัพย์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ซึ่งได้แจ้งชื่อเวียนให้ส่วนราชการต่าง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ๆ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ทราบแล้ว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โดยอนุโลมให้ใช้ตามแบบหนังสือค้ำประกัน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ดังระบุในข้อ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๑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.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๔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(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๑)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๖.๕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พันธบัตรรัฐบาลไทย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หลักประกันนี้จะคืนให้โดยไม่มีดอกเบี้ย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ภายใน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๑๕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วัน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นับถัดจากวันที่ผู้ชนะการสอบราคา</w:t>
      </w:r>
      <w:r>
        <w:rPr>
          <w:rFonts w:ascii="TH Niramit AS" w:eastAsia="Times New Roman" w:hAnsi="TH Niramit AS" w:cs="TH Niramit AS"/>
          <w:sz w:val="32"/>
          <w:szCs w:val="32"/>
        </w:rPr>
        <w:t xml:space="preserve">   </w:t>
      </w:r>
      <w:r w:rsidRPr="00B929D8">
        <w:rPr>
          <w:rFonts w:ascii="TH Niramit AS" w:eastAsia="Times New Roman" w:hAnsi="TH Niramit AS" w:cs="TH Niramit AS"/>
          <w:sz w:val="32"/>
          <w:szCs w:val="32"/>
        </w:rPr>
        <w:t>(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ผู้รับจ้าง)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พ้นจากข้อผูกพันตามสัญญาจ้างแล้ว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๗.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ค่าจ้างและการจ่ายเงิน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                      </w:t>
      </w:r>
      <w:r w:rsidR="001A498B" w:rsidRPr="001A498B">
        <w:rPr>
          <w:rFonts w:ascii="TH Niramit AS" w:eastAsia="Times New Roman" w:hAnsi="TH Niramit AS" w:cs="TH Niramit AS"/>
          <w:sz w:val="32"/>
          <w:szCs w:val="32"/>
          <w:cs/>
        </w:rPr>
        <w:t>มหาวิทยาลัย</w:t>
      </w:r>
      <w:r w:rsidR="001472B1">
        <w:rPr>
          <w:rFonts w:ascii="TH Niramit AS" w:hAnsi="TH Niramit AS" w:cs="TH Niramit AS"/>
          <w:sz w:val="32"/>
          <w:szCs w:val="32"/>
          <w:cs/>
        </w:rPr>
        <w:t>จะจ่ายเงินค่าจ้าง</w:t>
      </w:r>
      <w:r w:rsidR="001472B1">
        <w:rPr>
          <w:rFonts w:ascii="TH Niramit AS" w:hAnsi="TH Niramit AS" w:cs="TH Niramit AS" w:hint="cs"/>
          <w:sz w:val="32"/>
          <w:szCs w:val="32"/>
          <w:cs/>
        </w:rPr>
        <w:t xml:space="preserve"> เป็นจำนวนเงินในอัตราร้อยละ ๑๐๐ 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="00353103">
        <w:rPr>
          <w:rFonts w:ascii="TH Niramit AS" w:eastAsia="Times New Roman" w:hAnsi="TH Niramit AS" w:cs="TH Niramit AS"/>
          <w:sz w:val="32"/>
          <w:szCs w:val="32"/>
        </w:rPr>
        <w:t xml:space="preserve">      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๘.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อัตราค่าปรับ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ค่าปรับตามแบบสัญญาจ้างข้อ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๑๕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ให้คิดในอัตราร้อยละ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๐.๑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ของค่าจ้างตามสัญญาต่อวัน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</w:p>
    <w:p w:rsidR="00353103" w:rsidRDefault="00B929D8" w:rsidP="00B929D8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๙.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การรับประกันความชำรุดบกพร่อง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ผู้ชนะการสอบราคา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ซึ่งได้ทำข้อตกลงเป็นหนังสือ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หรือทำสัญญาจ้างตามแบบดังระบุในข้อ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๑.๓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แล้วแต่กรณี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จะต้องรับประกันความชำรุดบกพร่องของงานจ้างที่เกิดขึ้นภายในระยะเวลาไม่น้อยกว่า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๒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ปี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นับถัดจากวันที่มหาวิทยาลัยได้รับมอบงาน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โดยผู้รับจ้างต้องรีบจัดการซ่อมแซมแก้ไขให้ใช้การได้ดีดังเดิมภายใน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๓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วัน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นับถัดจากวันที่ได้รับแจ้งความชำรุดบกพร่อง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</w:p>
    <w:p w:rsidR="00353103" w:rsidRDefault="00353103" w:rsidP="00B929D8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:rsidR="00353103" w:rsidRDefault="00353103" w:rsidP="00B929D8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/</w:t>
      </w:r>
      <w:r w:rsidRPr="00353103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๑๐.  การจ่ายเงิน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............</w:t>
      </w:r>
    </w:p>
    <w:p w:rsidR="00E37DB1" w:rsidRDefault="00B929D8" w:rsidP="00B929D8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B929D8">
        <w:rPr>
          <w:rFonts w:ascii="TH Niramit AS" w:eastAsia="Times New Roman" w:hAnsi="TH Niramit AS" w:cs="TH Niramit AS"/>
          <w:sz w:val="32"/>
          <w:szCs w:val="32"/>
        </w:rPr>
        <w:lastRenderedPageBreak/>
        <w:t>                  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๑๐.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การจ่ายเงินล่วงหน้า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ผู้เสนอราคามีสิทธิเสนอขอรับเงินล่วงหน้าในอัตราไม่เกินร้อยละ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๑๕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ของราคาค่าจ้างทั้งหมด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แต่ทั้งนี้จะ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ต้องส่งมอบหลักประกันเงินล่วงหน้าเป็นพันธบัตรรัฐบาลไทย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หรือหนังสือค้ำประกันของธนาคารในประเทศตามแบบ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ดังระบุในข้อ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๑.๔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(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๒)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หรือหนังสือค้ำประกันของบรรษัทเงินทุนอุตสาหกรรมแห่งประเทศไทยหรือบริษัทเงินทุน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หรือบริษัท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เงินทุนหลักทรัพย์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ซึ่งได้แจ้งชื่อเวียนให้ส่วนราชการต่าง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ๆ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ทราบแล้ว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โดยอนุโลมให้ใช้ตามแบบหนังสือค้ำประกัน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ดังระบุในข้อ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๑.๔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(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๒)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ให้แก่มหาวิทยาลัยก่อนการรับชำระเงินล่วงหน้านั้น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๑๑.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ข้อสงวนสิทธิ์ในการเสนอราคาและอื่น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ๆ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๑๑.๑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เงินค่าจ้างสำหรับงานจ้างครั้งนี้ได้มาจากงบประมาณเงิน</w:t>
      </w:r>
      <w:r w:rsidR="001A498B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แผ่นดิน </w:t>
      </w:r>
      <w:r w:rsidR="001A498B">
        <w:rPr>
          <w:rFonts w:ascii="TH Niramit AS" w:eastAsia="Times New Roman" w:hAnsi="TH Niramit AS" w:cs="TH Niramit AS"/>
          <w:sz w:val="32"/>
          <w:szCs w:val="32"/>
          <w:cs/>
        </w:rPr>
        <w:t>ประจำปีงบประมาณ พ.ศ.๒๕</w:t>
      </w:r>
      <w:r w:rsidR="001A498B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๖๐ 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 xml:space="preserve">จำนวนเงิน </w:t>
      </w:r>
      <w:r w:rsidR="001A498B">
        <w:rPr>
          <w:rFonts w:ascii="TH Niramit AS" w:eastAsia="Times New Roman" w:hAnsi="TH Niramit AS" w:cs="TH Niramit AS" w:hint="cs"/>
          <w:sz w:val="32"/>
          <w:szCs w:val="32"/>
          <w:cs/>
        </w:rPr>
        <w:t>๙๖๙,๐๐๐.๐๐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 xml:space="preserve"> บาท (</w:t>
      </w:r>
      <w:r w:rsidR="001A498B">
        <w:rPr>
          <w:rFonts w:ascii="TH Niramit AS" w:eastAsia="Times New Roman" w:hAnsi="TH Niramit AS" w:cs="TH Niramit AS" w:hint="cs"/>
          <w:sz w:val="32"/>
          <w:szCs w:val="32"/>
          <w:cs/>
        </w:rPr>
        <w:t>เก้าแสนหกหมื่นเก้าพัน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บาทถ้วน)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ราคากลางของงานก่อสร้างในการสอบราคา</w:t>
      </w:r>
      <w:r w:rsidR="00E37DB1">
        <w:rPr>
          <w:rFonts w:ascii="TH Niramit AS" w:eastAsia="Times New Roman" w:hAnsi="TH Niramit AS" w:cs="TH Niramit AS"/>
          <w:sz w:val="32"/>
          <w:szCs w:val="32"/>
          <w:cs/>
        </w:rPr>
        <w:t>ครั้งนี้เป็นเงิ</w:t>
      </w:r>
      <w:r w:rsidR="00E37DB1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นทั้งสิ้น </w:t>
      </w:r>
      <w:r w:rsidR="001A498B">
        <w:rPr>
          <w:rFonts w:ascii="TH Niramit AS" w:eastAsia="Times New Roman" w:hAnsi="TH Niramit AS" w:cs="TH Niramit AS" w:hint="cs"/>
          <w:sz w:val="32"/>
          <w:szCs w:val="32"/>
          <w:cs/>
        </w:rPr>
        <w:t>๙๖๖,๘๐๖.๐๐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บาท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(</w:t>
      </w:r>
      <w:r w:rsidR="001A498B">
        <w:rPr>
          <w:rFonts w:ascii="TH Niramit AS" w:eastAsia="Times New Roman" w:hAnsi="TH Niramit AS" w:cs="TH Niramit AS" w:hint="cs"/>
          <w:sz w:val="32"/>
          <w:szCs w:val="32"/>
          <w:cs/>
        </w:rPr>
        <w:t>เก้าแสนหกหมื่นหกพันแปดร้อยหก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บาทถ้วน)</w:t>
      </w:r>
    </w:p>
    <w:p w:rsidR="009C3CED" w:rsidRDefault="00B929D8" w:rsidP="00B929D8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๑๑.๒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เมื่อมหาวิทยาลัยได้คัดเลือกผู้เสนอราคารายใดให้เป็นผู้รับจ้างและได้ตกลงจ้างตาม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สอบราคาจ้าง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แล้ว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และสามารถให้บ</w:t>
      </w:r>
      <w:r w:rsidR="00E37DB1">
        <w:rPr>
          <w:rFonts w:ascii="TH Niramit AS" w:eastAsia="Times New Roman" w:hAnsi="TH Niramit AS" w:cs="TH Niramit AS"/>
          <w:sz w:val="32"/>
          <w:szCs w:val="32"/>
          <w:cs/>
        </w:rPr>
        <w:t>ริการรับขนได้ตามที</w:t>
      </w:r>
      <w:r w:rsidR="00E37DB1">
        <w:rPr>
          <w:rFonts w:ascii="TH Niramit AS" w:eastAsia="Times New Roman" w:hAnsi="TH Niramit AS" w:cs="TH Niramit AS" w:hint="cs"/>
          <w:sz w:val="32"/>
          <w:szCs w:val="32"/>
          <w:cs/>
        </w:rPr>
        <w:t>่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รัฐมนตรีว่าการกระทรวงคมนาคมประกาศกำหนด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ผู้เสนอราคาซึ่งเป็นผู้รับจ้างจะต้องปฏิบัติตามกฎหมายว่าด้วยการส่งเสริมการ</w:t>
      </w:r>
      <w:proofErr w:type="spellStart"/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พาณิชย</w:t>
      </w:r>
      <w:proofErr w:type="spellEnd"/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นาวี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ดังนี้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</w:rPr>
        <w:br/>
        <w:t>                                (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๑)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แจ้งการสั่งหรือนำสิ่งของดังกล่าวเข้ามาจากต่างประเทศต่อกรมเจ้าท่าภายใน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๗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วัน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นับถัดจากวันที่ผู้รับจ้างสั่งหรือซื้อของจากต่างประเทศ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เว้นแต่เป็นของที่รัฐมนตรีว่าการกระทรวงคมนาคมประกาศยกเว้นให้บรรทุกโดยเรืออื่นได้</w:t>
      </w:r>
      <w:r w:rsidRPr="00B929D8">
        <w:rPr>
          <w:rFonts w:ascii="TH Niramit AS" w:eastAsia="Times New Roman" w:hAnsi="TH Niramit AS" w:cs="TH Niramit AS"/>
          <w:sz w:val="32"/>
          <w:szCs w:val="32"/>
        </w:rPr>
        <w:br/>
        <w:t>                                (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๒)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เว้นแต่จะได้รับอนุญาตจากกรมเจ้าท่า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ให้บรรทุกสิ่งของนั้นโดยเรืออื่นที่มิใช่เรือไทย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ซึ่งจะต้องได้รับอนุญาตเช่นนั้นก่อนบรรทุกของลงเรืออื่น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หรือเป็นของที่รัฐมนตรีว่าการกระทรวงคมนาคมประกาศยกเว้นให้บรรทุกโดยเรืออื่น</w:t>
      </w:r>
    </w:p>
    <w:p w:rsidR="00B929D8" w:rsidRPr="00B929D8" w:rsidRDefault="00B929D8" w:rsidP="00B929D8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              (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๓)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ในกรณีที่ไม่ปฏิบัติตาม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(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๑)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หรือ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(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๒)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ผู้รับจ้างจะต้องรับผิดตามกฎหมายว่าด้วยการส่งเสริมการ</w:t>
      </w:r>
      <w:proofErr w:type="spellStart"/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พาณิชย</w:t>
      </w:r>
      <w:proofErr w:type="spellEnd"/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นาวี</w:t>
      </w:r>
      <w:r w:rsidRPr="00B929D8">
        <w:rPr>
          <w:rFonts w:ascii="TH Niramit AS" w:eastAsia="Times New Roman" w:hAnsi="TH Niramit AS" w:cs="TH Niramit AS"/>
          <w:sz w:val="32"/>
          <w:szCs w:val="32"/>
        </w:rPr>
        <w:br/>
        <w:t>      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๑๑.๓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ผู้เสนอราคาซึ่งมหาวิทยาลัยได้คัดเลือกแล้วไม่ไปทำสัญญาหรือข้อตกลงภายในเวลาที่ทางราชการกำหนดดังระบุไว้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ในข้อ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๖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มหาวิทยาลัยอาจพิจารณาเรียกร้องให้ชดใช้ความเสียหายอื่น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(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ถ้ามี)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รวมทั้งจะพิจารณาให้เป็นผู้ทิ้งงานตามระเบียบของทางราชการ</w:t>
      </w:r>
      <w:r w:rsidRPr="00B929D8">
        <w:rPr>
          <w:rFonts w:ascii="TH Niramit AS" w:eastAsia="Times New Roman" w:hAnsi="TH Niramit AS" w:cs="TH Niramit AS"/>
          <w:sz w:val="32"/>
          <w:szCs w:val="32"/>
        </w:rPr>
        <w:br/>
        <w:t>      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๑๑.๔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มหาวิทยาลัยสงวนสิทธิ์ที่จะแก้ไขเพิ่มเติมเงื่อนไขหรือข้อกำหนดในแบบสัญญาให้เป็นไปตามความเห็นของสำนักงาน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อัยการสูงสุด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(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ถ้ามี)</w:t>
      </w:r>
      <w:r w:rsidRPr="00B929D8">
        <w:rPr>
          <w:rFonts w:ascii="TH Niramit AS" w:eastAsia="Times New Roman" w:hAnsi="TH Niramit AS" w:cs="TH Niramit AS"/>
          <w:sz w:val="32"/>
          <w:szCs w:val="32"/>
        </w:rPr>
        <w:br/>
      </w:r>
      <w:r w:rsidR="00353103">
        <w:rPr>
          <w:rFonts w:ascii="TH Niramit AS" w:eastAsia="Times New Roman" w:hAnsi="TH Niramit AS" w:cs="TH Niramit AS"/>
          <w:sz w:val="32"/>
          <w:szCs w:val="32"/>
        </w:rPr>
        <w:t xml:space="preserve">                                                    </w:t>
      </w:r>
      <w:r w:rsidR="00353103">
        <w:rPr>
          <w:rFonts w:ascii="TH Niramit AS" w:eastAsia="Times New Roman" w:hAnsi="TH Niramit AS" w:cs="TH Niramit AS"/>
          <w:sz w:val="32"/>
          <w:szCs w:val="32"/>
        </w:rPr>
        <w:tab/>
      </w:r>
      <w:r w:rsidR="00353103">
        <w:rPr>
          <w:rFonts w:ascii="TH Niramit AS" w:eastAsia="Times New Roman" w:hAnsi="TH Niramit AS" w:cs="TH Niramit AS"/>
          <w:sz w:val="32"/>
          <w:szCs w:val="32"/>
        </w:rPr>
        <w:tab/>
      </w:r>
      <w:r w:rsidR="00353103">
        <w:rPr>
          <w:rFonts w:ascii="TH Niramit AS" w:eastAsia="Times New Roman" w:hAnsi="TH Niramit AS" w:cs="TH Niramit AS"/>
          <w:sz w:val="32"/>
          <w:szCs w:val="32"/>
        </w:rPr>
        <w:tab/>
      </w:r>
      <w:r w:rsidR="00353103">
        <w:rPr>
          <w:rFonts w:ascii="TH Niramit AS" w:eastAsia="Times New Roman" w:hAnsi="TH Niramit AS" w:cs="TH Niramit AS"/>
          <w:sz w:val="32"/>
          <w:szCs w:val="32"/>
        </w:rPr>
        <w:tab/>
      </w:r>
      <w:r w:rsidR="00353103">
        <w:rPr>
          <w:rFonts w:ascii="TH Niramit AS" w:eastAsia="Times New Roman" w:hAnsi="TH Niramit AS" w:cs="TH Niramit AS"/>
          <w:sz w:val="32"/>
          <w:szCs w:val="32"/>
        </w:rPr>
        <w:tab/>
        <w:t>/</w:t>
      </w:r>
      <w:r w:rsidR="00353103" w:rsidRPr="00353103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๑๒. การปรับราคา</w:t>
      </w:r>
      <w:r w:rsidR="00353103">
        <w:rPr>
          <w:rFonts w:ascii="TH Niramit AS" w:eastAsia="Times New Roman" w:hAnsi="TH Niramit AS" w:cs="TH Niramit AS" w:hint="cs"/>
          <w:sz w:val="32"/>
          <w:szCs w:val="32"/>
          <w:cs/>
        </w:rPr>
        <w:t>............</w:t>
      </w:r>
      <w:r w:rsidRPr="00B929D8">
        <w:rPr>
          <w:rFonts w:ascii="TH Niramit AS" w:eastAsia="Times New Roman" w:hAnsi="TH Niramit AS" w:cs="TH Niramit AS"/>
          <w:sz w:val="32"/>
          <w:szCs w:val="32"/>
        </w:rPr>
        <w:br/>
      </w:r>
      <w:r w:rsidRPr="00B929D8">
        <w:rPr>
          <w:rFonts w:ascii="TH Niramit AS" w:eastAsia="Times New Roman" w:hAnsi="TH Niramit AS" w:cs="TH Niramit AS"/>
          <w:sz w:val="32"/>
          <w:szCs w:val="32"/>
        </w:rPr>
        <w:lastRenderedPageBreak/>
        <w:t>                  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๑๒.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การปรับราคาค่างานก่อสร้าง</w:t>
      </w:r>
      <w:r w:rsidRPr="00B929D8">
        <w:rPr>
          <w:rFonts w:ascii="TH Niramit AS" w:eastAsia="Times New Roman" w:hAnsi="TH Niramit AS" w:cs="TH Niramit AS"/>
          <w:sz w:val="32"/>
          <w:szCs w:val="32"/>
        </w:rPr>
        <w:br/>
        <w:t>      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การปรับราคาค่างานก่อสร้างตามสูตรการปรับราคาดังระบุในข้อ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๑.๕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จะนำมาใช้ในกรณีที่ค่างานก่อสร้างลดลงหรือ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เพิ่มขึ้น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โดยวิธีการต่อไปนี้</w:t>
      </w:r>
      <w:r w:rsidRPr="00B929D8">
        <w:rPr>
          <w:rFonts w:ascii="TH Niramit AS" w:eastAsia="Times New Roman" w:hAnsi="TH Niramit AS" w:cs="TH Niramit AS"/>
          <w:sz w:val="32"/>
          <w:szCs w:val="32"/>
        </w:rPr>
        <w:br/>
        <w:t>      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</w:r>
      <w:proofErr w:type="spellStart"/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นร</w:t>
      </w:r>
      <w:proofErr w:type="spellEnd"/>
      <w:r w:rsidRPr="00B929D8">
        <w:rPr>
          <w:rFonts w:ascii="TH Niramit AS" w:eastAsia="Times New Roman" w:hAnsi="TH Niramit AS" w:cs="TH Niramit AS"/>
          <w:sz w:val="32"/>
          <w:szCs w:val="32"/>
          <w:cs/>
        </w:rPr>
        <w:t xml:space="preserve"> ๐๒๐๓/ว ๑๐๙ ลงวันที่ ๒๔ สิงหาคม ๒๕๓๒</w:t>
      </w:r>
      <w:r w:rsidRPr="00B929D8">
        <w:rPr>
          <w:rFonts w:ascii="TH Niramit AS" w:eastAsia="Times New Roman" w:hAnsi="TH Niramit AS" w:cs="TH Niramit AS"/>
          <w:sz w:val="32"/>
          <w:szCs w:val="32"/>
        </w:rPr>
        <w:br/>
        <w:t>      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สูตรการปรับราคา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(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สูตรค่า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K)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จะต้องคงที่ที่ระดับที่กำหนดไว้ในวันแล้วเสร็จตามที่กำหนดไว้ในสัญญา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หรือภายใน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ระยะเวลาที่มหาวิทยาลัยได้ขยายออกไป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โดยจะใช้สูตรของทางราชการที่ได้ระบุในข้อ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๑.๕</w:t>
      </w:r>
    </w:p>
    <w:p w:rsidR="00E37DB1" w:rsidRPr="009C3CED" w:rsidRDefault="00E37DB1" w:rsidP="00B929D8">
      <w:pPr>
        <w:spacing w:after="0" w:line="240" w:lineRule="auto"/>
        <w:rPr>
          <w:rFonts w:ascii="TH Niramit AS" w:eastAsia="Times New Roman" w:hAnsi="TH Niramit AS" w:cs="TH Niramit AS"/>
          <w:sz w:val="16"/>
          <w:szCs w:val="16"/>
        </w:rPr>
      </w:pPr>
    </w:p>
    <w:p w:rsidR="00B929D8" w:rsidRPr="00B929D8" w:rsidRDefault="00B929D8" w:rsidP="00B929D8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๑๓.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มาตรฐานฝีมือช่าง</w:t>
      </w:r>
      <w:r w:rsidRPr="00B929D8">
        <w:rPr>
          <w:rFonts w:ascii="TH Niramit AS" w:eastAsia="Times New Roman" w:hAnsi="TH Niramit AS" w:cs="TH Niramit AS"/>
          <w:sz w:val="32"/>
          <w:szCs w:val="32"/>
        </w:rPr>
        <w:br/>
        <w:t>      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เมื่อมหาวิทยาลัยได้คัดเลือกผู้เสนอราคารายใดให้เป็นผู้รับจ้างและได้ตกลงจ้างก่อสร้างตามประกาศนี้แล้วผู้เสนอราคา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จะต้องตกลงว่าในการปฏิบัติงานก่อสร้างดังกล่าว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ผู้เสนอราคาจะต้องมีและใช้ผู้ผ่านการทดสอบมาตรฐานฝีมือช่างจาก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 xml:space="preserve">คณะกรรมการกำหนดมาตรฐานและทดสอบฝีมือแรงงาน หรือ ผู้มีวุฒิบัตรระดับ </w:t>
      </w:r>
      <w:proofErr w:type="spellStart"/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ปวช</w:t>
      </w:r>
      <w:proofErr w:type="spellEnd"/>
      <w:r w:rsidRPr="00B929D8">
        <w:rPr>
          <w:rFonts w:ascii="TH Niramit AS" w:eastAsia="Times New Roman" w:hAnsi="TH Niramit AS" w:cs="TH Niramit AS"/>
          <w:sz w:val="32"/>
          <w:szCs w:val="32"/>
          <w:cs/>
        </w:rPr>
        <w:t xml:space="preserve">. </w:t>
      </w:r>
      <w:proofErr w:type="spellStart"/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ปวส</w:t>
      </w:r>
      <w:proofErr w:type="spellEnd"/>
      <w:r w:rsidRPr="00B929D8">
        <w:rPr>
          <w:rFonts w:ascii="TH Niramit AS" w:eastAsia="Times New Roman" w:hAnsi="TH Niramit AS" w:cs="TH Niramit AS"/>
          <w:sz w:val="32"/>
          <w:szCs w:val="32"/>
          <w:cs/>
        </w:rPr>
        <w:t>. และ</w:t>
      </w:r>
      <w:proofErr w:type="spellStart"/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ปวท</w:t>
      </w:r>
      <w:proofErr w:type="spellEnd"/>
      <w:r w:rsidRPr="00B929D8">
        <w:rPr>
          <w:rFonts w:ascii="TH Niramit AS" w:eastAsia="Times New Roman" w:hAnsi="TH Niramit AS" w:cs="TH Niramit AS"/>
          <w:sz w:val="32"/>
          <w:szCs w:val="32"/>
          <w:cs/>
        </w:rPr>
        <w:t>.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 xml:space="preserve">หรือผู้มีวุฒิบัตรระดับ </w:t>
      </w:r>
      <w:proofErr w:type="spellStart"/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ปวช</w:t>
      </w:r>
      <w:proofErr w:type="spellEnd"/>
      <w:r w:rsidRPr="00B929D8">
        <w:rPr>
          <w:rFonts w:ascii="TH Niramit AS" w:eastAsia="Times New Roman" w:hAnsi="TH Niramit AS" w:cs="TH Niramit AS"/>
          <w:sz w:val="32"/>
          <w:szCs w:val="32"/>
          <w:cs/>
        </w:rPr>
        <w:t xml:space="preserve">. </w:t>
      </w:r>
      <w:proofErr w:type="spellStart"/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ปวส</w:t>
      </w:r>
      <w:proofErr w:type="spellEnd"/>
      <w:r w:rsidRPr="00B929D8">
        <w:rPr>
          <w:rFonts w:ascii="TH Niramit AS" w:eastAsia="Times New Roman" w:hAnsi="TH Niramit AS" w:cs="TH Niramit AS"/>
          <w:sz w:val="32"/>
          <w:szCs w:val="32"/>
          <w:cs/>
        </w:rPr>
        <w:t>. และ</w:t>
      </w:r>
      <w:proofErr w:type="spellStart"/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ปวท</w:t>
      </w:r>
      <w:proofErr w:type="spellEnd"/>
      <w:r w:rsidRPr="00B929D8">
        <w:rPr>
          <w:rFonts w:ascii="TH Niramit AS" w:eastAsia="Times New Roman" w:hAnsi="TH Niramit AS" w:cs="TH Niramit AS"/>
          <w:sz w:val="32"/>
          <w:szCs w:val="32"/>
          <w:cs/>
        </w:rPr>
        <w:t>. หรือเทียบเท่าจากสถาบันการศึกษาที่ ก.พ. รับรองให้เข้ารับราชการได้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ในอัตราไม่ต่ำกว่าร้อยละ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๑๐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ของแต่ละสาขาช่าง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แต่จะต้องมีช่างจำนวนอย่างน้อย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๑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คน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ในแต่ละสาขาช่างดังต่อไปนี้</w:t>
      </w:r>
    </w:p>
    <w:p w:rsidR="00B929D8" w:rsidRPr="00B929D8" w:rsidRDefault="00B929D8" w:rsidP="00B929D8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๑๓.๑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 </w:t>
      </w:r>
      <w:r w:rsidR="001A498B">
        <w:rPr>
          <w:rFonts w:ascii="TH Niramit AS" w:eastAsia="Times New Roman" w:hAnsi="TH Niramit AS" w:cs="TH Niramit AS"/>
          <w:sz w:val="32"/>
          <w:szCs w:val="32"/>
          <w:cs/>
        </w:rPr>
        <w:t>ผู้จัดการโครงการ จำนวน ๑ ค</w:t>
      </w:r>
      <w:r w:rsidR="001A498B">
        <w:rPr>
          <w:rFonts w:ascii="TH Niramit AS" w:eastAsia="Times New Roman" w:hAnsi="TH Niramit AS" w:cs="TH Niramit AS" w:hint="cs"/>
          <w:sz w:val="32"/>
          <w:szCs w:val="32"/>
          <w:cs/>
        </w:rPr>
        <w:t>น</w:t>
      </w:r>
      <w:r w:rsidRPr="00B929D8">
        <w:rPr>
          <w:rFonts w:ascii="TH Niramit AS" w:eastAsia="Times New Roman" w:hAnsi="TH Niramit AS" w:cs="TH Niramit AS"/>
          <w:sz w:val="32"/>
          <w:szCs w:val="32"/>
        </w:rPr>
        <w:br/>
        <w:t>      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๑๓.๓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ช่างก่อสร้าง (ประจำโครงการ)</w:t>
      </w:r>
      <w:r w:rsidRPr="00B929D8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จำนวนไม่น้อยกว่า ๑ คน</w:t>
      </w:r>
    </w:p>
    <w:p w:rsidR="00B929D8" w:rsidRPr="009C3CED" w:rsidRDefault="00B929D8" w:rsidP="00B929D8">
      <w:pPr>
        <w:spacing w:after="0" w:line="240" w:lineRule="auto"/>
        <w:rPr>
          <w:rFonts w:ascii="TH Niramit AS" w:eastAsia="Times New Roman" w:hAnsi="TH Niramit AS" w:cs="TH Niramit AS"/>
          <w:sz w:val="16"/>
          <w:szCs w:val="16"/>
        </w:rPr>
      </w:pPr>
    </w:p>
    <w:p w:rsidR="00E37DB1" w:rsidRDefault="00B929D8" w:rsidP="00B929D8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B929D8">
        <w:rPr>
          <w:rFonts w:ascii="TH Niramit AS" w:eastAsia="Times New Roman" w:hAnsi="TH Niramit AS" w:cs="TH Niramit AS"/>
          <w:sz w:val="32"/>
          <w:szCs w:val="32"/>
        </w:rPr>
        <w:t>                 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๑๔.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</w:rPr>
        <w:t> </w:t>
      </w:r>
      <w:r w:rsidRPr="00B929D8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การปฏิบัติตามกฎหมายและระเบียบ</w:t>
      </w:r>
      <w:r w:rsidRPr="00B929D8">
        <w:rPr>
          <w:rFonts w:ascii="TH Niramit AS" w:eastAsia="Times New Roman" w:hAnsi="TH Niramit AS" w:cs="TH Niramit AS"/>
          <w:sz w:val="32"/>
          <w:szCs w:val="32"/>
        </w:rPr>
        <w:br/>
        <w:t>                       </w:t>
      </w:r>
      <w:r w:rsidRPr="00B929D8">
        <w:rPr>
          <w:rFonts w:ascii="TH Niramit AS" w:eastAsia="Times New Roman" w:hAnsi="TH Niramit AS" w:cs="TH Niramit AS"/>
          <w:sz w:val="32"/>
          <w:szCs w:val="32"/>
          <w:cs/>
        </w:rPr>
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เคร่งครัด</w:t>
      </w:r>
      <w:r w:rsidRPr="00B929D8">
        <w:rPr>
          <w:rFonts w:ascii="TH Niramit AS" w:eastAsia="Times New Roman" w:hAnsi="TH Niramit AS" w:cs="TH Niramit AS"/>
          <w:sz w:val="32"/>
          <w:szCs w:val="32"/>
        </w:rPr>
        <w:t> </w:t>
      </w:r>
    </w:p>
    <w:p w:rsidR="009C3CED" w:rsidRDefault="009C3CED" w:rsidP="00B929D8">
      <w:pPr>
        <w:spacing w:after="0" w:line="240" w:lineRule="auto"/>
        <w:rPr>
          <w:rFonts w:ascii="TH Niramit AS" w:eastAsia="Times New Roman" w:hAnsi="TH Niramit AS" w:cs="TH Niramit AS"/>
          <w:sz w:val="16"/>
          <w:szCs w:val="16"/>
        </w:rPr>
      </w:pPr>
    </w:p>
    <w:p w:rsidR="00353103" w:rsidRPr="009C3CED" w:rsidRDefault="00353103" w:rsidP="00B929D8">
      <w:pPr>
        <w:spacing w:after="0" w:line="240" w:lineRule="auto"/>
        <w:rPr>
          <w:rFonts w:ascii="TH Niramit AS" w:eastAsia="Times New Roman" w:hAnsi="TH Niramit AS" w:cs="TH Niramit AS"/>
          <w:sz w:val="16"/>
          <w:szCs w:val="16"/>
        </w:rPr>
      </w:pPr>
    </w:p>
    <w:p w:rsidR="00B929D8" w:rsidRPr="00E37DB1" w:rsidRDefault="00E37DB1" w:rsidP="009C3CED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  </w:t>
      </w:r>
      <w:r w:rsidR="009C3CED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 </w:t>
      </w:r>
      <w:r w:rsidR="009C3CED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ab/>
      </w:r>
      <w:r w:rsidR="009C3CED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ab/>
      </w:r>
      <w:r w:rsidR="009C3CED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ab/>
      </w:r>
      <w:r w:rsidR="009C3CED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ab/>
      </w:r>
      <w:r w:rsidR="009C3CED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ab/>
      </w:r>
      <w:r w:rsidR="009C3CED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ab/>
      </w:r>
      <w:r w:rsidR="009C3CED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ab/>
      </w:r>
      <w:r w:rsidR="009C3CED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ab/>
      </w:r>
      <w:r w:rsidR="009C3CED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ab/>
        <w:t xml:space="preserve">     </w:t>
      </w:r>
      <w:r w:rsidR="00B929D8" w:rsidRPr="00E37DB1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มหาวิทยาลัยราช</w:t>
      </w:r>
      <w:proofErr w:type="spellStart"/>
      <w:r w:rsidR="00B929D8" w:rsidRPr="00E37DB1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ภัฏ</w:t>
      </w:r>
      <w:proofErr w:type="spellEnd"/>
      <w:r w:rsidR="00B929D8" w:rsidRPr="00E37DB1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เชียงใหม่</w:t>
      </w:r>
      <w:r w:rsidR="00B929D8" w:rsidRPr="00E37DB1">
        <w:rPr>
          <w:rFonts w:ascii="TH Niramit AS" w:eastAsia="Times New Roman" w:hAnsi="TH Niramit AS" w:cs="TH Niramit AS"/>
          <w:b/>
          <w:bCs/>
          <w:sz w:val="32"/>
          <w:szCs w:val="32"/>
        </w:rPr>
        <w:t> </w:t>
      </w:r>
    </w:p>
    <w:p w:rsidR="00B929D8" w:rsidRPr="00E37DB1" w:rsidRDefault="009C3CED" w:rsidP="009C3CED">
      <w:pPr>
        <w:spacing w:after="0" w:line="240" w:lineRule="auto"/>
        <w:ind w:left="4320" w:firstLine="720"/>
        <w:jc w:val="center"/>
        <w:rPr>
          <w:rFonts w:ascii="TH Niramit AS" w:eastAsia="Times New Roman" w:hAnsi="TH Niramit AS" w:cs="TH Niramit AS"/>
          <w:b/>
          <w:bCs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           </w:t>
      </w:r>
      <w:r w:rsidR="001A498B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ab/>
      </w:r>
      <w:r w:rsidR="001D70A7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๒๘</w:t>
      </w:r>
      <w:r w:rsidR="001A498B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  กุมภาพันธ์ ๒๕๖๐</w:t>
      </w:r>
    </w:p>
    <w:sectPr w:rsidR="00B929D8" w:rsidRPr="00E37DB1" w:rsidSect="009C3CED">
      <w:headerReference w:type="default" r:id="rId8"/>
      <w:pgSz w:w="11906" w:h="16838"/>
      <w:pgMar w:top="851" w:right="991" w:bottom="709" w:left="1134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213" w:rsidRDefault="008C7213" w:rsidP="00B929D8">
      <w:pPr>
        <w:spacing w:after="0" w:line="240" w:lineRule="auto"/>
      </w:pPr>
      <w:r>
        <w:separator/>
      </w:r>
    </w:p>
  </w:endnote>
  <w:endnote w:type="continuationSeparator" w:id="0">
    <w:p w:rsidR="008C7213" w:rsidRDefault="008C7213" w:rsidP="00B9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213" w:rsidRDefault="008C7213" w:rsidP="00B929D8">
      <w:pPr>
        <w:spacing w:after="0" w:line="240" w:lineRule="auto"/>
      </w:pPr>
      <w:r>
        <w:separator/>
      </w:r>
    </w:p>
  </w:footnote>
  <w:footnote w:type="continuationSeparator" w:id="0">
    <w:p w:rsidR="008C7213" w:rsidRDefault="008C7213" w:rsidP="00B92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6353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sz w:val="32"/>
        <w:szCs w:val="32"/>
      </w:rPr>
    </w:sdtEndPr>
    <w:sdtContent>
      <w:p w:rsidR="00B929D8" w:rsidRPr="00B929D8" w:rsidRDefault="00B929D8">
        <w:pPr>
          <w:pStyle w:val="a4"/>
          <w:jc w:val="center"/>
          <w:rPr>
            <w:rFonts w:ascii="TH Niramit AS" w:hAnsi="TH Niramit AS" w:cs="TH Niramit AS"/>
            <w:sz w:val="32"/>
            <w:szCs w:val="32"/>
          </w:rPr>
        </w:pPr>
        <w:r w:rsidRPr="00B929D8">
          <w:rPr>
            <w:rFonts w:ascii="TH Niramit AS" w:hAnsi="TH Niramit AS" w:cs="TH Niramit AS"/>
            <w:sz w:val="32"/>
            <w:szCs w:val="32"/>
          </w:rPr>
          <w:fldChar w:fldCharType="begin"/>
        </w:r>
        <w:r w:rsidRPr="00B929D8">
          <w:rPr>
            <w:rFonts w:ascii="TH Niramit AS" w:hAnsi="TH Niramit AS" w:cs="TH Niramit AS"/>
            <w:sz w:val="32"/>
            <w:szCs w:val="32"/>
          </w:rPr>
          <w:instrText>PAGE   \* MERGEFORMAT</w:instrText>
        </w:r>
        <w:r w:rsidRPr="00B929D8">
          <w:rPr>
            <w:rFonts w:ascii="TH Niramit AS" w:hAnsi="TH Niramit AS" w:cs="TH Niramit AS"/>
            <w:sz w:val="32"/>
            <w:szCs w:val="32"/>
          </w:rPr>
          <w:fldChar w:fldCharType="separate"/>
        </w:r>
        <w:r w:rsidR="00E82212" w:rsidRPr="00E82212">
          <w:rPr>
            <w:rFonts w:ascii="TH Niramit AS" w:hAnsi="TH Niramit AS" w:cs="TH Niramit AS"/>
            <w:noProof/>
            <w:sz w:val="32"/>
            <w:szCs w:val="32"/>
            <w:cs/>
            <w:lang w:val="th-TH"/>
          </w:rPr>
          <w:t>๒</w:t>
        </w:r>
        <w:r w:rsidRPr="00B929D8">
          <w:rPr>
            <w:rFonts w:ascii="TH Niramit AS" w:hAnsi="TH Niramit AS" w:cs="TH Niramit AS"/>
            <w:sz w:val="32"/>
            <w:szCs w:val="32"/>
          </w:rPr>
          <w:fldChar w:fldCharType="end"/>
        </w:r>
      </w:p>
    </w:sdtContent>
  </w:sdt>
  <w:p w:rsidR="00B929D8" w:rsidRDefault="00B929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B4010"/>
    <w:multiLevelType w:val="hybridMultilevel"/>
    <w:tmpl w:val="C8ECC0F0"/>
    <w:lvl w:ilvl="0" w:tplc="E84401A8">
      <w:start w:val="1"/>
      <w:numFmt w:val="thaiNumbers"/>
      <w:lvlText w:val="(%1)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D8"/>
    <w:rsid w:val="001472B1"/>
    <w:rsid w:val="001A498B"/>
    <w:rsid w:val="001D70A7"/>
    <w:rsid w:val="00314C52"/>
    <w:rsid w:val="00353103"/>
    <w:rsid w:val="003549C1"/>
    <w:rsid w:val="003C419E"/>
    <w:rsid w:val="005E740A"/>
    <w:rsid w:val="0069762F"/>
    <w:rsid w:val="006E2E08"/>
    <w:rsid w:val="00735AF8"/>
    <w:rsid w:val="008368CB"/>
    <w:rsid w:val="008C7213"/>
    <w:rsid w:val="009C3CED"/>
    <w:rsid w:val="00A66638"/>
    <w:rsid w:val="00B929D8"/>
    <w:rsid w:val="00BE3377"/>
    <w:rsid w:val="00C26E88"/>
    <w:rsid w:val="00C771E6"/>
    <w:rsid w:val="00D42E25"/>
    <w:rsid w:val="00DE4048"/>
    <w:rsid w:val="00E37DB1"/>
    <w:rsid w:val="00E8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9D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B929D8"/>
  </w:style>
  <w:style w:type="paragraph" w:styleId="a4">
    <w:name w:val="header"/>
    <w:basedOn w:val="a"/>
    <w:link w:val="a5"/>
    <w:uiPriority w:val="99"/>
    <w:unhideWhenUsed/>
    <w:rsid w:val="00B92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929D8"/>
  </w:style>
  <w:style w:type="paragraph" w:styleId="a6">
    <w:name w:val="footer"/>
    <w:basedOn w:val="a"/>
    <w:link w:val="a7"/>
    <w:uiPriority w:val="99"/>
    <w:unhideWhenUsed/>
    <w:rsid w:val="00B92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929D8"/>
  </w:style>
  <w:style w:type="paragraph" w:styleId="a8">
    <w:name w:val="List Paragraph"/>
    <w:basedOn w:val="a"/>
    <w:uiPriority w:val="34"/>
    <w:qFormat/>
    <w:rsid w:val="009C3CE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549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549C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9D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B929D8"/>
  </w:style>
  <w:style w:type="paragraph" w:styleId="a4">
    <w:name w:val="header"/>
    <w:basedOn w:val="a"/>
    <w:link w:val="a5"/>
    <w:uiPriority w:val="99"/>
    <w:unhideWhenUsed/>
    <w:rsid w:val="00B92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929D8"/>
  </w:style>
  <w:style w:type="paragraph" w:styleId="a6">
    <w:name w:val="footer"/>
    <w:basedOn w:val="a"/>
    <w:link w:val="a7"/>
    <w:uiPriority w:val="99"/>
    <w:unhideWhenUsed/>
    <w:rsid w:val="00B92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929D8"/>
  </w:style>
  <w:style w:type="paragraph" w:styleId="a8">
    <w:name w:val="List Paragraph"/>
    <w:basedOn w:val="a"/>
    <w:uiPriority w:val="34"/>
    <w:qFormat/>
    <w:rsid w:val="009C3CE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549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549C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6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2740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2017-02-28T03:22:00Z</cp:lastPrinted>
  <dcterms:created xsi:type="dcterms:W3CDTF">2017-02-23T03:55:00Z</dcterms:created>
  <dcterms:modified xsi:type="dcterms:W3CDTF">2017-02-28T06:50:00Z</dcterms:modified>
</cp:coreProperties>
</file>